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3167" w:rsidRPr="00366A86" w:rsidRDefault="004A73F6">
      <w:pPr>
        <w:rPr>
          <w:b/>
          <w:sz w:val="30"/>
          <w:szCs w:val="30"/>
        </w:rPr>
      </w:pPr>
      <w:r>
        <w:rPr>
          <w:b/>
          <w:sz w:val="30"/>
          <w:szCs w:val="30"/>
        </w:rPr>
        <w:t xml:space="preserve">Kakao </w:t>
      </w:r>
      <w:proofErr w:type="spellStart"/>
      <w:r>
        <w:rPr>
          <w:b/>
          <w:sz w:val="30"/>
          <w:szCs w:val="30"/>
        </w:rPr>
        <w:t>Flavonoide</w:t>
      </w:r>
      <w:proofErr w:type="spellEnd"/>
      <w:r>
        <w:rPr>
          <w:b/>
          <w:sz w:val="30"/>
          <w:szCs w:val="30"/>
        </w:rPr>
        <w:t xml:space="preserve"> hemmen Muskelaufbaublocker </w:t>
      </w:r>
      <w:proofErr w:type="spellStart"/>
      <w:r>
        <w:rPr>
          <w:b/>
          <w:sz w:val="30"/>
          <w:szCs w:val="30"/>
        </w:rPr>
        <w:t>Myostatin</w:t>
      </w:r>
      <w:proofErr w:type="spellEnd"/>
    </w:p>
    <w:p w:rsidR="00366A86" w:rsidRDefault="00366A86">
      <w:pPr>
        <w:rPr>
          <w:i/>
        </w:rPr>
      </w:pPr>
      <w:r>
        <w:rPr>
          <w:i/>
        </w:rPr>
        <w:t>Von Damian N. Minichowski</w:t>
      </w:r>
    </w:p>
    <w:p w:rsidR="00377EC4" w:rsidRDefault="008B5D49" w:rsidP="008B5D49">
      <w:pPr>
        <w:jc w:val="both"/>
      </w:pPr>
      <w:r>
        <w:t xml:space="preserve">Gönnst du dir ab und zu mal ein wenig Kakao? </w:t>
      </w:r>
    </w:p>
    <w:p w:rsidR="008B5D49" w:rsidRDefault="008B5D49" w:rsidP="008B5D49">
      <w:pPr>
        <w:jc w:val="both"/>
      </w:pPr>
      <w:r>
        <w:t>Nein, ich rede hier nicht von der zuckerverseuchten Schokoladenpampe, die du im Supermarkt neben anderen I</w:t>
      </w:r>
      <w:r w:rsidR="00931452">
        <w:t>nstant Heißgetränken findest (jene</w:t>
      </w:r>
      <w:r>
        <w:t xml:space="preserve">, auf die Kinder so stehen), sondern vom </w:t>
      </w:r>
      <w:r w:rsidRPr="00931452">
        <w:rPr>
          <w:b/>
          <w:i/>
        </w:rPr>
        <w:t>echten</w:t>
      </w:r>
      <w:r w:rsidRPr="00931452">
        <w:rPr>
          <w:b/>
        </w:rPr>
        <w:t xml:space="preserve"> (und reinen) Kakao</w:t>
      </w:r>
      <w:r w:rsidRPr="00931452">
        <w:t>,</w:t>
      </w:r>
      <w:r>
        <w:t xml:space="preserve"> wie man ihn z.B. in der Backabteilung (Back-Kakao) oder dunkler Schokolade (die Herbe!) findet.</w:t>
      </w:r>
    </w:p>
    <w:p w:rsidR="00931452" w:rsidRDefault="00377EC4" w:rsidP="008B5D49">
      <w:pPr>
        <w:jc w:val="both"/>
      </w:pPr>
      <w:r>
        <w:t xml:space="preserve">Die Kakaobohne ist eine echte </w:t>
      </w:r>
      <w:r>
        <w:rPr>
          <w:b/>
        </w:rPr>
        <w:t>Vitalstoffbombe</w:t>
      </w:r>
      <w:r>
        <w:t xml:space="preserve">, die zwar zum größten Teil aus Fett (Kakaobutter) besteht, aber mit +10% ebenfalls über einen ansehnlichen Eiweißgehalt verfügt. Ballaststoffreich ist sie auch, doch das ist nicht im Mindesten so interessant, wie die unzähligen Pflanzenstoffe, die wir darin wiederfinden – darunter solche Dinge wie </w:t>
      </w:r>
      <w:r>
        <w:rPr>
          <w:b/>
        </w:rPr>
        <w:t>Theobromin</w:t>
      </w:r>
      <w:r>
        <w:t xml:space="preserve">, </w:t>
      </w:r>
      <w:proofErr w:type="spellStart"/>
      <w:r>
        <w:rPr>
          <w:b/>
        </w:rPr>
        <w:t>Epicatechin</w:t>
      </w:r>
      <w:proofErr w:type="spellEnd"/>
      <w:r w:rsidR="001C7EB8">
        <w:t xml:space="preserve">, </w:t>
      </w:r>
      <w:proofErr w:type="spellStart"/>
      <w:r w:rsidR="001C7EB8">
        <w:rPr>
          <w:b/>
        </w:rPr>
        <w:t>Resveratrol</w:t>
      </w:r>
      <w:proofErr w:type="spellEnd"/>
      <w:r w:rsidR="001C7EB8">
        <w:rPr>
          <w:b/>
        </w:rPr>
        <w:t xml:space="preserve">, </w:t>
      </w:r>
      <w:proofErr w:type="spellStart"/>
      <w:r w:rsidR="001C7EB8">
        <w:rPr>
          <w:b/>
        </w:rPr>
        <w:t>Quercetin</w:t>
      </w:r>
      <w:proofErr w:type="spellEnd"/>
      <w:r w:rsidR="001C7EB8">
        <w:rPr>
          <w:b/>
        </w:rPr>
        <w:t>,</w:t>
      </w:r>
      <w:r>
        <w:t xml:space="preserve"> eine kleine Prise </w:t>
      </w:r>
      <w:r>
        <w:rPr>
          <w:b/>
        </w:rPr>
        <w:t>Koffein</w:t>
      </w:r>
      <w:r w:rsidR="001C7EB8">
        <w:t xml:space="preserve"> und sogar </w:t>
      </w:r>
      <w:r w:rsidR="001C7EB8">
        <w:rPr>
          <w:b/>
        </w:rPr>
        <w:t xml:space="preserve">Nikotin </w:t>
      </w:r>
      <w:r w:rsidR="001C7EB8">
        <w:t>[3][4]</w:t>
      </w:r>
      <w:r>
        <w:t>.</w:t>
      </w:r>
    </w:p>
    <w:p w:rsidR="00511CD6" w:rsidRDefault="00511CD6" w:rsidP="008B5D49">
      <w:pPr>
        <w:jc w:val="both"/>
      </w:pPr>
      <w:r>
        <w:t xml:space="preserve">All diese Stoffe haben das Potenzial einen positiven Beitrag zur Gesund und/oder Leistungsfähigkeit zu leisten, </w:t>
      </w:r>
      <w:r w:rsidRPr="00511CD6">
        <w:rPr>
          <w:b/>
        </w:rPr>
        <w:t xml:space="preserve">doch für unsere heutige Diskussion sind es insbesondere die </w:t>
      </w:r>
      <w:proofErr w:type="spellStart"/>
      <w:r w:rsidRPr="00511CD6">
        <w:rPr>
          <w:b/>
        </w:rPr>
        <w:t>Katechine</w:t>
      </w:r>
      <w:proofErr w:type="spellEnd"/>
      <w:r w:rsidRPr="00511CD6">
        <w:rPr>
          <w:b/>
        </w:rPr>
        <w:t xml:space="preserve"> (genauer gesagt: (-)</w:t>
      </w:r>
      <w:proofErr w:type="spellStart"/>
      <w:r w:rsidRPr="00511CD6">
        <w:rPr>
          <w:b/>
        </w:rPr>
        <w:t>Epicatechin</w:t>
      </w:r>
      <w:proofErr w:type="spellEnd"/>
      <w:r w:rsidRPr="00511CD6">
        <w:rPr>
          <w:b/>
        </w:rPr>
        <w:t>), der interessante Faktor, der Muskelaufbau begünstigen könnte.</w:t>
      </w:r>
      <w:r>
        <w:t xml:space="preserve"> </w:t>
      </w:r>
    </w:p>
    <w:p w:rsidR="00377EC4" w:rsidRPr="00511CD6" w:rsidRDefault="00511CD6" w:rsidP="008B5D49">
      <w:pPr>
        <w:jc w:val="both"/>
      </w:pPr>
      <w:r>
        <w:t xml:space="preserve">Dies lässt zumindest eine Studie aus dem Jahr 2014 vermuten, welche die Wirkung von </w:t>
      </w:r>
      <w:proofErr w:type="spellStart"/>
      <w:r>
        <w:t>Epicatechin</w:t>
      </w:r>
      <w:proofErr w:type="spellEnd"/>
      <w:r>
        <w:t xml:space="preserve"> auf den </w:t>
      </w:r>
      <w:proofErr w:type="spellStart"/>
      <w:r>
        <w:t>Muskelaufbauhemmer</w:t>
      </w:r>
      <w:proofErr w:type="spellEnd"/>
      <w:r>
        <w:t xml:space="preserve"> </w:t>
      </w:r>
      <w:proofErr w:type="spellStart"/>
      <w:r>
        <w:t>Myostatin</w:t>
      </w:r>
      <w:proofErr w:type="spellEnd"/>
      <w:r>
        <w:t xml:space="preserve"> hin untersucht hat. Hol also schon mal den Kakaotopf heraus und lies weiter, wenn dich wissen möchtest, auf welchem Wege (und in welchem Umfang) dir Kakao bei deiner Jagd nach mehr Muskulatur behilflich sein (oder mit fortschreitender Zeit den altersbedingten Muskelaufbau reduzieren) könnte!</w:t>
      </w:r>
    </w:p>
    <w:p w:rsidR="004A73F6" w:rsidRPr="00366A86" w:rsidRDefault="004A73F6" w:rsidP="004A73F6">
      <w:pPr>
        <w:rPr>
          <w:b/>
          <w:sz w:val="30"/>
          <w:szCs w:val="30"/>
        </w:rPr>
      </w:pPr>
      <w:r>
        <w:rPr>
          <w:b/>
          <w:sz w:val="30"/>
          <w:szCs w:val="30"/>
        </w:rPr>
        <w:t xml:space="preserve">Studie: Kakao </w:t>
      </w:r>
      <w:proofErr w:type="spellStart"/>
      <w:r>
        <w:rPr>
          <w:b/>
          <w:sz w:val="30"/>
          <w:szCs w:val="30"/>
        </w:rPr>
        <w:t>Flavonoide</w:t>
      </w:r>
      <w:proofErr w:type="spellEnd"/>
      <w:r>
        <w:rPr>
          <w:b/>
          <w:sz w:val="30"/>
          <w:szCs w:val="30"/>
        </w:rPr>
        <w:t xml:space="preserve"> hemmen Muskelaufbaublocker </w:t>
      </w:r>
      <w:proofErr w:type="spellStart"/>
      <w:r>
        <w:rPr>
          <w:b/>
          <w:sz w:val="30"/>
          <w:szCs w:val="30"/>
        </w:rPr>
        <w:t>Myostatin</w:t>
      </w:r>
      <w:proofErr w:type="spellEnd"/>
    </w:p>
    <w:p w:rsidR="00FA2881" w:rsidRDefault="00023C2E" w:rsidP="00023C2E">
      <w:pPr>
        <w:jc w:val="both"/>
      </w:pPr>
      <w:r>
        <w:t xml:space="preserve">Die mexikanischen Forscher beziehen ihre Motivation aus tierexperimentellen Studien, welche gezeigt haben, dass das </w:t>
      </w:r>
      <w:proofErr w:type="spellStart"/>
      <w:r>
        <w:t>Flavonol</w:t>
      </w:r>
      <w:proofErr w:type="spellEnd"/>
      <w:r>
        <w:t xml:space="preserve"> (-)</w:t>
      </w:r>
      <w:proofErr w:type="spellStart"/>
      <w:r>
        <w:t>Epicatechin</w:t>
      </w:r>
      <w:proofErr w:type="spellEnd"/>
      <w:r>
        <w:t xml:space="preserve"> in der Lage ist die Ausdauerkapazität zu erhöhen. Für das vorliegende Experiment besorgte man sich Muskelzellen von jungen und älteren Menschen sowie Mäusen. Hierbei stellte man fest, dass die Konzentration an </w:t>
      </w:r>
      <w:proofErr w:type="spellStart"/>
      <w:r>
        <w:t>Myostatin</w:t>
      </w:r>
      <w:proofErr w:type="spellEnd"/>
      <w:r>
        <w:t xml:space="preserve"> höher ausfiel, je älter die Probanden und Versuchstiere, die diese Zellen </w:t>
      </w:r>
      <w:r w:rsidRPr="00023C2E">
        <w:t>gespendet</w:t>
      </w:r>
      <w:r>
        <w:t xml:space="preserve"> haben, waren.</w:t>
      </w:r>
    </w:p>
    <w:p w:rsidR="00023C2E" w:rsidRPr="00023C2E" w:rsidRDefault="00023C2E" w:rsidP="00023C2E">
      <w:pPr>
        <w:jc w:val="both"/>
      </w:pPr>
      <w:r>
        <w:t>Das bedeutet folgendes: Ein altersbedingter Abbau von Muskulatur („</w:t>
      </w:r>
      <w:proofErr w:type="spellStart"/>
      <w:r>
        <w:t>Sakropenie</w:t>
      </w:r>
      <w:proofErr w:type="spellEnd"/>
      <w:r>
        <w:t xml:space="preserve">“) kann in der Folge zumindest teilweise auf einen Anstieg der </w:t>
      </w:r>
      <w:proofErr w:type="spellStart"/>
      <w:r>
        <w:t>Myostatinkonzentration</w:t>
      </w:r>
      <w:proofErr w:type="spellEnd"/>
      <w:r>
        <w:t xml:space="preserve"> zurückgeführt werden. </w:t>
      </w:r>
      <w:proofErr w:type="spellStart"/>
      <w:r w:rsidRPr="00E03544">
        <w:rPr>
          <w:b/>
        </w:rPr>
        <w:t>Myostatin</w:t>
      </w:r>
      <w:proofErr w:type="spellEnd"/>
      <w:r>
        <w:t xml:space="preserve"> wirkt bekanntlich als natürlicher Limitierungsfaktor für Hypertrophie. Du weißt schon…Tiere (und Menschen), die einen </w:t>
      </w:r>
      <w:proofErr w:type="spellStart"/>
      <w:r>
        <w:t>Myostatindefekt</w:t>
      </w:r>
      <w:proofErr w:type="spellEnd"/>
      <w:r>
        <w:t xml:space="preserve"> aufweisen, werden von Haus aus (und ohne Steroide) unglaublich muskulös – und das selbst ohne intensives Training. (Wenn du mir nicht glaubst, dann </w:t>
      </w:r>
      <w:proofErr w:type="spellStart"/>
      <w:r>
        <w:t>google</w:t>
      </w:r>
      <w:proofErr w:type="spellEnd"/>
      <w:r>
        <w:t xml:space="preserve"> mal nach „</w:t>
      </w:r>
      <w:proofErr w:type="spellStart"/>
      <w:r w:rsidR="00A00A66">
        <w:fldChar w:fldCharType="begin"/>
      </w:r>
      <w:r w:rsidR="00A00A66">
        <w:instrText xml:space="preserve"> HYPERLINK "https://www.google.de/search?q=belgian+blu&amp;source=lnms&amp;tbm=isch&amp;sa=X&amp;ved=0ahUKEwiMwabkvbPLAhUoEJoKHZCfAAcQ_AUIBygB&amp;biw=1905&amp;bih=922" \l "tbm=isch&amp;q=belgian+blue" </w:instrText>
      </w:r>
      <w:r w:rsidR="00A00A66">
        <w:fldChar w:fldCharType="separate"/>
      </w:r>
      <w:r w:rsidRPr="00E03544">
        <w:rPr>
          <w:rStyle w:val="Hyperlink"/>
        </w:rPr>
        <w:t>Belgian</w:t>
      </w:r>
      <w:proofErr w:type="spellEnd"/>
      <w:r w:rsidRPr="00E03544">
        <w:rPr>
          <w:rStyle w:val="Hyperlink"/>
        </w:rPr>
        <w:t xml:space="preserve"> Blue</w:t>
      </w:r>
      <w:r w:rsidR="00A00A66">
        <w:rPr>
          <w:rStyle w:val="Hyperlink"/>
        </w:rPr>
        <w:fldChar w:fldCharType="end"/>
      </w:r>
      <w:r>
        <w:t xml:space="preserve">“ Rindern, die zuchtbedingt an einem </w:t>
      </w:r>
      <w:proofErr w:type="spellStart"/>
      <w:r w:rsidRPr="00E03544">
        <w:rPr>
          <w:b/>
        </w:rPr>
        <w:t>Myostatinmangel</w:t>
      </w:r>
      <w:proofErr w:type="spellEnd"/>
      <w:r w:rsidRPr="00E03544">
        <w:rPr>
          <w:b/>
        </w:rPr>
        <w:t xml:space="preserve"> </w:t>
      </w:r>
      <w:r>
        <w:t>leiden</w:t>
      </w:r>
      <w:r w:rsidR="00E03544">
        <w:t xml:space="preserve"> – so sieht der wahre „</w:t>
      </w:r>
      <w:proofErr w:type="spellStart"/>
      <w:r w:rsidR="00E03544">
        <w:t>Beast</w:t>
      </w:r>
      <w:proofErr w:type="spellEnd"/>
      <w:r w:rsidR="00E03544">
        <w:t xml:space="preserve"> Mode“ dann aus</w:t>
      </w:r>
      <w:r>
        <w:t>)</w:t>
      </w:r>
      <w:r w:rsidR="00E03544">
        <w:t xml:space="preserve">. Dies ist auch der Grund, wieso </w:t>
      </w:r>
      <w:proofErr w:type="spellStart"/>
      <w:r w:rsidR="00E03544">
        <w:t>Myostatinblocker</w:t>
      </w:r>
      <w:proofErr w:type="spellEnd"/>
      <w:r w:rsidR="00142324">
        <w:t xml:space="preserve"> (z.B. </w:t>
      </w:r>
      <w:proofErr w:type="spellStart"/>
      <w:r w:rsidR="00142324">
        <w:t>Follistatin</w:t>
      </w:r>
      <w:proofErr w:type="spellEnd"/>
      <w:r w:rsidR="00142324">
        <w:t>)</w:t>
      </w:r>
      <w:r w:rsidR="00E03544">
        <w:t xml:space="preserve"> als „</w:t>
      </w:r>
      <w:proofErr w:type="spellStart"/>
      <w:r w:rsidR="00E03544">
        <w:t>the</w:t>
      </w:r>
      <w:proofErr w:type="spellEnd"/>
      <w:r w:rsidR="00E03544">
        <w:t xml:space="preserve"> </w:t>
      </w:r>
      <w:proofErr w:type="spellStart"/>
      <w:r w:rsidR="00E03544">
        <w:t>next</w:t>
      </w:r>
      <w:proofErr w:type="spellEnd"/>
      <w:r w:rsidR="00E03544">
        <w:t xml:space="preserve"> </w:t>
      </w:r>
      <w:proofErr w:type="spellStart"/>
      <w:r w:rsidR="00E03544">
        <w:t>big</w:t>
      </w:r>
      <w:proofErr w:type="spellEnd"/>
      <w:r w:rsidR="00E03544">
        <w:t xml:space="preserve"> </w:t>
      </w:r>
      <w:proofErr w:type="spellStart"/>
      <w:r w:rsidR="00E03544">
        <w:t>thing</w:t>
      </w:r>
      <w:proofErr w:type="spellEnd"/>
      <w:r w:rsidR="00E03544">
        <w:t>“ in Sachen (Gen-)Doping gehandelt werden.</w:t>
      </w:r>
    </w:p>
    <w:p w:rsidR="00366A86" w:rsidRDefault="000C78E6" w:rsidP="000C78E6">
      <w:pPr>
        <w:jc w:val="both"/>
      </w:pPr>
      <w:r>
        <w:t xml:space="preserve">Okay, nun bist du also im Bilde darüber, was du von </w:t>
      </w:r>
      <w:proofErr w:type="spellStart"/>
      <w:r>
        <w:t>Myostatin</w:t>
      </w:r>
      <w:proofErr w:type="spellEnd"/>
      <w:r>
        <w:t xml:space="preserve"> zu halten hast: Hohe </w:t>
      </w:r>
      <w:proofErr w:type="spellStart"/>
      <w:r>
        <w:t>Myostatinkonzentration</w:t>
      </w:r>
      <w:proofErr w:type="spellEnd"/>
      <w:r>
        <w:t xml:space="preserve"> = weniger Muskulatur = von Kraftsportlern und Senioren eher unerwünscht.</w:t>
      </w:r>
    </w:p>
    <w:p w:rsidR="00142324" w:rsidRDefault="00142324" w:rsidP="000C78E6">
      <w:pPr>
        <w:jc w:val="both"/>
      </w:pPr>
      <w:r>
        <w:t xml:space="preserve">Natürlich wirkt </w:t>
      </w:r>
      <w:proofErr w:type="spellStart"/>
      <w:r>
        <w:t>Myostatin</w:t>
      </w:r>
      <w:proofErr w:type="spellEnd"/>
      <w:r>
        <w:t xml:space="preserve"> nicht alleine. Auf der anderen Seite fällt im Alter die Konzentration von muskelaufbaufördernden Faktoren, darunter MEF2A, Myf5, </w:t>
      </w:r>
      <w:proofErr w:type="spellStart"/>
      <w:r>
        <w:t>MyoD</w:t>
      </w:r>
      <w:proofErr w:type="spellEnd"/>
      <w:r>
        <w:t xml:space="preserve"> und </w:t>
      </w:r>
      <w:proofErr w:type="spellStart"/>
      <w:r>
        <w:t>Myogenin</w:t>
      </w:r>
      <w:proofErr w:type="spellEnd"/>
      <w:r>
        <w:t xml:space="preserve">, ab. </w:t>
      </w:r>
    </w:p>
    <w:p w:rsidR="00411F23" w:rsidRDefault="00411F23" w:rsidP="000C78E6">
      <w:pPr>
        <w:jc w:val="both"/>
      </w:pPr>
      <w:r>
        <w:t xml:space="preserve">Die Studie von </w:t>
      </w:r>
      <w:r>
        <w:rPr>
          <w:i/>
        </w:rPr>
        <w:t>Gutierrez-</w:t>
      </w:r>
      <w:proofErr w:type="spellStart"/>
      <w:r>
        <w:rPr>
          <w:i/>
        </w:rPr>
        <w:t>Salean</w:t>
      </w:r>
      <w:proofErr w:type="spellEnd"/>
      <w:r>
        <w:rPr>
          <w:i/>
        </w:rPr>
        <w:t xml:space="preserve"> et al. (2014)</w:t>
      </w:r>
      <w:r>
        <w:t xml:space="preserve"> kann ich zwei Experimente aufgeteilt werden:</w:t>
      </w:r>
    </w:p>
    <w:p w:rsidR="00411F23" w:rsidRDefault="00411F23" w:rsidP="00411F23">
      <w:pPr>
        <w:pStyle w:val="Listenabsatz"/>
        <w:numPr>
          <w:ilvl w:val="0"/>
          <w:numId w:val="4"/>
        </w:numPr>
        <w:jc w:val="both"/>
      </w:pPr>
      <w:r>
        <w:t>Einen Tierversuch (Mäuse)</w:t>
      </w:r>
    </w:p>
    <w:p w:rsidR="00411F23" w:rsidRDefault="00411F23" w:rsidP="00411F23">
      <w:pPr>
        <w:pStyle w:val="Listenabsatz"/>
        <w:numPr>
          <w:ilvl w:val="0"/>
          <w:numId w:val="4"/>
        </w:numPr>
        <w:jc w:val="both"/>
      </w:pPr>
      <w:r>
        <w:lastRenderedPageBreak/>
        <w:t>Ein Humanversuch</w:t>
      </w:r>
    </w:p>
    <w:p w:rsidR="00411F23" w:rsidRDefault="00411F23" w:rsidP="00411F23">
      <w:pPr>
        <w:jc w:val="both"/>
      </w:pPr>
      <w:r>
        <w:t xml:space="preserve">Im Tierversuch verabreichte man jungen (6 Monate) und alten Nagern (&gt;2 Jahre) selektiv </w:t>
      </w:r>
      <w:r>
        <w:rPr>
          <w:b/>
        </w:rPr>
        <w:t>1mg (-)</w:t>
      </w:r>
      <w:proofErr w:type="spellStart"/>
      <w:r>
        <w:rPr>
          <w:b/>
        </w:rPr>
        <w:t>Epicatechin</w:t>
      </w:r>
      <w:proofErr w:type="spellEnd"/>
      <w:r>
        <w:t xml:space="preserve"> über einen </w:t>
      </w:r>
      <w:r>
        <w:rPr>
          <w:b/>
        </w:rPr>
        <w:t>Zeitraum von 2 Wochen</w:t>
      </w:r>
      <w:r>
        <w:t>. Insgesamt erhielten die Tiere 2mg (-)</w:t>
      </w:r>
      <w:proofErr w:type="spellStart"/>
      <w:r>
        <w:t>Epicatechin</w:t>
      </w:r>
      <w:proofErr w:type="spellEnd"/>
      <w:r>
        <w:t xml:space="preserve"> pro Tag oder eben nichts dergleichen. Die untere Grafik zeigt die Wirkung des </w:t>
      </w:r>
      <w:proofErr w:type="spellStart"/>
      <w:r>
        <w:t>Flavonols</w:t>
      </w:r>
      <w:proofErr w:type="spellEnd"/>
      <w:r>
        <w:t xml:space="preserve"> auf die zwei Faktoren </w:t>
      </w:r>
      <w:proofErr w:type="spellStart"/>
      <w:r>
        <w:t>Myostatin</w:t>
      </w:r>
      <w:proofErr w:type="spellEnd"/>
      <w:r>
        <w:t xml:space="preserve"> (limitierend) und Myf5 (aufbauend). </w:t>
      </w:r>
    </w:p>
    <w:p w:rsidR="001E3227" w:rsidRPr="001E3227" w:rsidRDefault="001E3227" w:rsidP="00411F23">
      <w:pPr>
        <w:jc w:val="both"/>
        <w:rPr>
          <w:sz w:val="30"/>
          <w:szCs w:val="30"/>
        </w:rPr>
      </w:pPr>
      <w:r w:rsidRPr="001E3227">
        <w:rPr>
          <w:sz w:val="30"/>
          <w:szCs w:val="30"/>
        </w:rPr>
        <w:t>Das Studien</w:t>
      </w:r>
      <w:r>
        <w:rPr>
          <w:sz w:val="30"/>
          <w:szCs w:val="30"/>
        </w:rPr>
        <w:t xml:space="preserve">ergebnis: (-) </w:t>
      </w:r>
      <w:proofErr w:type="spellStart"/>
      <w:r>
        <w:rPr>
          <w:sz w:val="30"/>
          <w:szCs w:val="30"/>
        </w:rPr>
        <w:t>Epicatechin</w:t>
      </w:r>
      <w:proofErr w:type="spellEnd"/>
      <w:r>
        <w:rPr>
          <w:sz w:val="30"/>
          <w:szCs w:val="30"/>
        </w:rPr>
        <w:t xml:space="preserve"> </w:t>
      </w:r>
      <w:r w:rsidRPr="001E3227">
        <w:rPr>
          <w:sz w:val="30"/>
          <w:szCs w:val="30"/>
        </w:rPr>
        <w:t xml:space="preserve">als </w:t>
      </w:r>
      <w:proofErr w:type="spellStart"/>
      <w:r w:rsidRPr="001E3227">
        <w:rPr>
          <w:sz w:val="30"/>
          <w:szCs w:val="30"/>
        </w:rPr>
        <w:t>Myostatinblocker</w:t>
      </w:r>
      <w:proofErr w:type="spellEnd"/>
    </w:p>
    <w:p w:rsidR="00411F23" w:rsidRDefault="00411F23" w:rsidP="00411F23">
      <w:pPr>
        <w:jc w:val="both"/>
      </w:pPr>
      <w:r>
        <w:t xml:space="preserve">Zu sehen ist, dass die Tiere, welche das </w:t>
      </w:r>
      <w:proofErr w:type="spellStart"/>
      <w:r>
        <w:t>Epicatechin</w:t>
      </w:r>
      <w:proofErr w:type="spellEnd"/>
      <w:r>
        <w:t xml:space="preserve"> (</w:t>
      </w:r>
      <w:proofErr w:type="spellStart"/>
      <w:r>
        <w:t>Epi</w:t>
      </w:r>
      <w:proofErr w:type="spellEnd"/>
      <w:r>
        <w:t>) erhalten haben im Vergleich zu den Kontrolltieren (</w:t>
      </w:r>
      <w:proofErr w:type="spellStart"/>
      <w:r>
        <w:t>Ctrl</w:t>
      </w:r>
      <w:proofErr w:type="spellEnd"/>
      <w:r>
        <w:t xml:space="preserve">) eine </w:t>
      </w:r>
      <w:r>
        <w:rPr>
          <w:b/>
        </w:rPr>
        <w:t xml:space="preserve">geringere </w:t>
      </w:r>
      <w:proofErr w:type="spellStart"/>
      <w:r>
        <w:rPr>
          <w:b/>
        </w:rPr>
        <w:t>Myostatin</w:t>
      </w:r>
      <w:proofErr w:type="spellEnd"/>
      <w:r>
        <w:rPr>
          <w:b/>
        </w:rPr>
        <w:t>- in Kombination mit einer erhöhten Myf5-Konzentration aufwiesen</w:t>
      </w:r>
      <w:r>
        <w:t xml:space="preserve"> </w:t>
      </w:r>
      <w:r>
        <w:rPr>
          <w:b/>
        </w:rPr>
        <w:t>– und das sowohl in Jungtieren, als auch alten Mäusen</w:t>
      </w:r>
      <w:r>
        <w:t xml:space="preserve"> [2].</w:t>
      </w:r>
    </w:p>
    <w:p w:rsidR="003D24A7" w:rsidRPr="00AD674F" w:rsidRDefault="003D24A7" w:rsidP="00411F23">
      <w:pPr>
        <w:jc w:val="both"/>
        <w:rPr>
          <w:i/>
          <w:sz w:val="26"/>
          <w:szCs w:val="26"/>
        </w:rPr>
      </w:pPr>
      <w:r w:rsidRPr="00AD674F">
        <w:rPr>
          <w:sz w:val="26"/>
          <w:szCs w:val="26"/>
        </w:rPr>
        <w:t xml:space="preserve">Wirkt </w:t>
      </w:r>
      <w:proofErr w:type="spellStart"/>
      <w:r w:rsidRPr="00AD674F">
        <w:rPr>
          <w:sz w:val="26"/>
          <w:szCs w:val="26"/>
        </w:rPr>
        <w:t>Epicatechin</w:t>
      </w:r>
      <w:proofErr w:type="spellEnd"/>
      <w:r w:rsidRPr="00AD674F">
        <w:rPr>
          <w:sz w:val="26"/>
          <w:szCs w:val="26"/>
        </w:rPr>
        <w:t xml:space="preserve"> auch im Menschen als </w:t>
      </w:r>
      <w:proofErr w:type="spellStart"/>
      <w:r w:rsidRPr="00AD674F">
        <w:rPr>
          <w:i/>
          <w:sz w:val="26"/>
          <w:szCs w:val="26"/>
        </w:rPr>
        <w:t>Myostatinblocker</w:t>
      </w:r>
      <w:proofErr w:type="spellEnd"/>
      <w:r w:rsidRPr="00AD674F">
        <w:rPr>
          <w:i/>
          <w:sz w:val="26"/>
          <w:szCs w:val="26"/>
        </w:rPr>
        <w:t>?</w:t>
      </w:r>
    </w:p>
    <w:p w:rsidR="003D24A7" w:rsidRDefault="00AD674F" w:rsidP="00411F23">
      <w:pPr>
        <w:jc w:val="both"/>
      </w:pPr>
      <w:r>
        <w:t xml:space="preserve">Aufklärung hierfür sollte ein Humanexperiment bringen. Leider ist das Sample mit 12 (älteren) Probanden viel zu klein, um eindeutige Aussagen zu treffen und die Ergebnisse auf eine breite Bevölkerung zu extrapolieren. Schauen wir uns aber dennoch an, was die Gabe von </w:t>
      </w:r>
      <w:proofErr w:type="spellStart"/>
      <w:r>
        <w:t>Epicatechin</w:t>
      </w:r>
      <w:proofErr w:type="spellEnd"/>
      <w:r>
        <w:t xml:space="preserve"> in den Männern (6 Probanden waren +40 Jahre und 6 weitere +70 Jahre alt).</w:t>
      </w:r>
    </w:p>
    <w:p w:rsidR="00AD674F" w:rsidRDefault="008D02A5" w:rsidP="00411F23">
      <w:pPr>
        <w:jc w:val="both"/>
      </w:pPr>
      <w:r>
        <w:t xml:space="preserve">Zu Beginn verabreichte man den Teilnehmern 25mg </w:t>
      </w:r>
      <w:proofErr w:type="spellStart"/>
      <w:r>
        <w:t>Epicatechin</w:t>
      </w:r>
      <w:proofErr w:type="spellEnd"/>
      <w:r>
        <w:t xml:space="preserve"> 2x am Tag über einen Zeitraum von 7 Tagen (entspricht </w:t>
      </w:r>
      <w:r w:rsidRPr="008D02A5">
        <w:rPr>
          <w:b/>
        </w:rPr>
        <w:t xml:space="preserve">1mg </w:t>
      </w:r>
      <w:proofErr w:type="spellStart"/>
      <w:r w:rsidRPr="008D02A5">
        <w:rPr>
          <w:b/>
        </w:rPr>
        <w:t>Epicatechin</w:t>
      </w:r>
      <w:proofErr w:type="spellEnd"/>
      <w:r w:rsidRPr="008D02A5">
        <w:rPr>
          <w:b/>
        </w:rPr>
        <w:t xml:space="preserve"> pro Kilogramm Körpergewicht pro Tag</w:t>
      </w:r>
      <w:r>
        <w:t>)</w:t>
      </w:r>
      <w:r w:rsidR="00773BE7">
        <w:t>. Kontrolliert wurde für die Faktoren:</w:t>
      </w:r>
    </w:p>
    <w:p w:rsidR="00773BE7" w:rsidRDefault="00773BE7" w:rsidP="00773BE7">
      <w:pPr>
        <w:pStyle w:val="Listenabsatz"/>
        <w:numPr>
          <w:ilvl w:val="0"/>
          <w:numId w:val="4"/>
        </w:numPr>
        <w:jc w:val="both"/>
      </w:pPr>
      <w:proofErr w:type="spellStart"/>
      <w:r>
        <w:t>Follistatin</w:t>
      </w:r>
      <w:proofErr w:type="spellEnd"/>
    </w:p>
    <w:p w:rsidR="00773BE7" w:rsidRDefault="00773BE7" w:rsidP="00773BE7">
      <w:pPr>
        <w:pStyle w:val="Listenabsatz"/>
        <w:numPr>
          <w:ilvl w:val="0"/>
          <w:numId w:val="4"/>
        </w:numPr>
        <w:jc w:val="both"/>
      </w:pPr>
      <w:proofErr w:type="spellStart"/>
      <w:r>
        <w:t>Myostatin</w:t>
      </w:r>
      <w:proofErr w:type="spellEnd"/>
    </w:p>
    <w:p w:rsidR="00773BE7" w:rsidRDefault="00773BE7" w:rsidP="00773BE7">
      <w:pPr>
        <w:pStyle w:val="Listenabsatz"/>
        <w:numPr>
          <w:ilvl w:val="0"/>
          <w:numId w:val="4"/>
        </w:numPr>
        <w:jc w:val="both"/>
      </w:pPr>
      <w:r>
        <w:t>Körperkraft (gemessen in Form des Zusammenballens der Hand zu einer Faust)</w:t>
      </w:r>
    </w:p>
    <w:p w:rsidR="00773BE7" w:rsidRDefault="00773BE7" w:rsidP="00773BE7">
      <w:pPr>
        <w:jc w:val="both"/>
      </w:pPr>
      <w:r>
        <w:t>Leider gibt es zu dem Ergebnis des menschlichen Versuchs keine anschaulichen Grafiken, was mich ein wenig stutzig macht. Laut Paper sprechen die Ergebnisse dennoch für sich:</w:t>
      </w:r>
    </w:p>
    <w:p w:rsidR="00773BE7" w:rsidRDefault="00773BE7" w:rsidP="00773BE7">
      <w:pPr>
        <w:ind w:left="705"/>
        <w:jc w:val="both"/>
      </w:pPr>
      <w:r w:rsidRPr="00773BE7">
        <w:rPr>
          <w:i/>
        </w:rPr>
        <w:t xml:space="preserve">„In human </w:t>
      </w:r>
      <w:proofErr w:type="spellStart"/>
      <w:r w:rsidRPr="00773BE7">
        <w:rPr>
          <w:i/>
        </w:rPr>
        <w:t>subjects</w:t>
      </w:r>
      <w:proofErr w:type="spellEnd"/>
      <w:r w:rsidRPr="00773BE7">
        <w:rPr>
          <w:i/>
        </w:rPr>
        <w:t xml:space="preserve">, </w:t>
      </w:r>
      <w:proofErr w:type="spellStart"/>
      <w:r w:rsidRPr="00773BE7">
        <w:rPr>
          <w:i/>
        </w:rPr>
        <w:t>with</w:t>
      </w:r>
      <w:proofErr w:type="spellEnd"/>
      <w:r w:rsidRPr="00773BE7">
        <w:rPr>
          <w:i/>
        </w:rPr>
        <w:t xml:space="preserve"> </w:t>
      </w:r>
      <w:proofErr w:type="spellStart"/>
      <w:r w:rsidRPr="00773BE7">
        <w:rPr>
          <w:i/>
        </w:rPr>
        <w:t>aging</w:t>
      </w:r>
      <w:proofErr w:type="spellEnd"/>
      <w:r w:rsidRPr="00773BE7">
        <w:rPr>
          <w:i/>
        </w:rPr>
        <w:t xml:space="preserve">, </w:t>
      </w:r>
      <w:proofErr w:type="spellStart"/>
      <w:r w:rsidRPr="00773BE7">
        <w:rPr>
          <w:i/>
        </w:rPr>
        <w:t>SkM</w:t>
      </w:r>
      <w:proofErr w:type="spellEnd"/>
      <w:r w:rsidRPr="00773BE7">
        <w:rPr>
          <w:i/>
        </w:rPr>
        <w:t xml:space="preserve"> </w:t>
      </w:r>
      <w:proofErr w:type="spellStart"/>
      <w:r w:rsidRPr="00773BE7">
        <w:rPr>
          <w:i/>
        </w:rPr>
        <w:t>levels</w:t>
      </w:r>
      <w:proofErr w:type="spellEnd"/>
      <w:r w:rsidRPr="00773BE7">
        <w:rPr>
          <w:i/>
        </w:rPr>
        <w:t xml:space="preserve"> </w:t>
      </w:r>
      <w:proofErr w:type="spellStart"/>
      <w:r w:rsidRPr="00773BE7">
        <w:rPr>
          <w:i/>
        </w:rPr>
        <w:t>of</w:t>
      </w:r>
      <w:proofErr w:type="spellEnd"/>
      <w:r w:rsidRPr="00773BE7">
        <w:rPr>
          <w:i/>
        </w:rPr>
        <w:t xml:space="preserve"> </w:t>
      </w:r>
      <w:proofErr w:type="spellStart"/>
      <w:r w:rsidRPr="00773BE7">
        <w:rPr>
          <w:i/>
        </w:rPr>
        <w:t>myostatin</w:t>
      </w:r>
      <w:proofErr w:type="spellEnd"/>
      <w:r w:rsidRPr="00773BE7">
        <w:rPr>
          <w:i/>
        </w:rPr>
        <w:t xml:space="preserve"> </w:t>
      </w:r>
      <w:proofErr w:type="spellStart"/>
      <w:r w:rsidRPr="00773BE7">
        <w:rPr>
          <w:i/>
        </w:rPr>
        <w:t>and</w:t>
      </w:r>
      <w:proofErr w:type="spellEnd"/>
      <w:r w:rsidRPr="00773BE7">
        <w:rPr>
          <w:i/>
        </w:rPr>
        <w:t xml:space="preserve"> SA-β-Gal [Biomarker für </w:t>
      </w:r>
      <w:proofErr w:type="spellStart"/>
      <w:r w:rsidRPr="00773BE7">
        <w:rPr>
          <w:i/>
        </w:rPr>
        <w:t>Seneszen</w:t>
      </w:r>
      <w:proofErr w:type="spellEnd"/>
      <w:r w:rsidRPr="00773BE7">
        <w:rPr>
          <w:i/>
        </w:rPr>
        <w:t xml:space="preserve"> alternder Zellen] </w:t>
      </w:r>
      <w:proofErr w:type="spellStart"/>
      <w:r>
        <w:rPr>
          <w:i/>
        </w:rPr>
        <w:t>s</w:t>
      </w:r>
      <w:r w:rsidRPr="00773BE7">
        <w:rPr>
          <w:i/>
        </w:rPr>
        <w:t>ignificantly</w:t>
      </w:r>
      <w:proofErr w:type="spellEnd"/>
      <w:r w:rsidRPr="00773BE7">
        <w:rPr>
          <w:i/>
        </w:rPr>
        <w:t xml:space="preserve"> </w:t>
      </w:r>
      <w:proofErr w:type="spellStart"/>
      <w:r w:rsidRPr="00773BE7">
        <w:rPr>
          <w:i/>
        </w:rPr>
        <w:t>increase</w:t>
      </w:r>
      <w:proofErr w:type="spellEnd"/>
      <w:r w:rsidRPr="00773BE7">
        <w:rPr>
          <w:i/>
        </w:rPr>
        <w:t xml:space="preserve"> (28%, 48%, </w:t>
      </w:r>
      <w:proofErr w:type="spellStart"/>
      <w:r w:rsidRPr="00773BE7">
        <w:rPr>
          <w:i/>
        </w:rPr>
        <w:t>respectively</w:t>
      </w:r>
      <w:proofErr w:type="spellEnd"/>
      <w:r w:rsidRPr="00773BE7">
        <w:rPr>
          <w:i/>
        </w:rPr>
        <w:t xml:space="preserve">) </w:t>
      </w:r>
      <w:proofErr w:type="spellStart"/>
      <w:r w:rsidRPr="00773BE7">
        <w:rPr>
          <w:i/>
        </w:rPr>
        <w:t>while</w:t>
      </w:r>
      <w:proofErr w:type="spellEnd"/>
      <w:r w:rsidRPr="00773BE7">
        <w:rPr>
          <w:i/>
        </w:rPr>
        <w:t xml:space="preserve"> </w:t>
      </w:r>
      <w:proofErr w:type="spellStart"/>
      <w:r w:rsidRPr="00773BE7">
        <w:rPr>
          <w:i/>
        </w:rPr>
        <w:t>those</w:t>
      </w:r>
      <w:proofErr w:type="spellEnd"/>
      <w:r w:rsidRPr="00773BE7">
        <w:rPr>
          <w:i/>
        </w:rPr>
        <w:t xml:space="preserve"> </w:t>
      </w:r>
      <w:proofErr w:type="spellStart"/>
      <w:r w:rsidRPr="00773BE7">
        <w:rPr>
          <w:i/>
        </w:rPr>
        <w:t>of</w:t>
      </w:r>
      <w:proofErr w:type="spellEnd"/>
      <w:r w:rsidRPr="00773BE7">
        <w:rPr>
          <w:i/>
        </w:rPr>
        <w:t xml:space="preserve"> </w:t>
      </w:r>
      <w:proofErr w:type="spellStart"/>
      <w:r w:rsidRPr="00773BE7">
        <w:rPr>
          <w:i/>
        </w:rPr>
        <w:t>follistatin</w:t>
      </w:r>
      <w:proofErr w:type="spellEnd"/>
      <w:r w:rsidRPr="00773BE7">
        <w:rPr>
          <w:i/>
        </w:rPr>
        <w:t xml:space="preserve"> (30%), </w:t>
      </w:r>
      <w:proofErr w:type="spellStart"/>
      <w:r w:rsidRPr="00773BE7">
        <w:rPr>
          <w:i/>
        </w:rPr>
        <w:t>MyoD</w:t>
      </w:r>
      <w:proofErr w:type="spellEnd"/>
      <w:r w:rsidRPr="00773BE7">
        <w:rPr>
          <w:i/>
        </w:rPr>
        <w:t xml:space="preserve"> (41%) </w:t>
      </w:r>
      <w:proofErr w:type="spellStart"/>
      <w:r w:rsidRPr="00773BE7">
        <w:rPr>
          <w:i/>
        </w:rPr>
        <w:t>and</w:t>
      </w:r>
      <w:proofErr w:type="spellEnd"/>
      <w:r w:rsidRPr="00773BE7">
        <w:rPr>
          <w:i/>
        </w:rPr>
        <w:t xml:space="preserve"> </w:t>
      </w:r>
      <w:proofErr w:type="spellStart"/>
      <w:r w:rsidRPr="00773BE7">
        <w:rPr>
          <w:i/>
        </w:rPr>
        <w:t>myogenin</w:t>
      </w:r>
      <w:proofErr w:type="spellEnd"/>
      <w:r w:rsidRPr="00773BE7">
        <w:rPr>
          <w:i/>
        </w:rPr>
        <w:t xml:space="preserve"> (47%) </w:t>
      </w:r>
      <w:proofErr w:type="spellStart"/>
      <w:r w:rsidRPr="00773BE7">
        <w:rPr>
          <w:i/>
        </w:rPr>
        <w:t>decrease</w:t>
      </w:r>
      <w:proofErr w:type="spellEnd"/>
      <w:r w:rsidRPr="00773BE7">
        <w:rPr>
          <w:i/>
        </w:rPr>
        <w:t xml:space="preserve">, </w:t>
      </w:r>
      <w:proofErr w:type="spellStart"/>
      <w:r w:rsidRPr="00773BE7">
        <w:rPr>
          <w:i/>
        </w:rPr>
        <w:t>changes</w:t>
      </w:r>
      <w:proofErr w:type="spellEnd"/>
      <w:r w:rsidRPr="00773BE7">
        <w:rPr>
          <w:i/>
        </w:rPr>
        <w:t xml:space="preserve"> </w:t>
      </w:r>
      <w:proofErr w:type="spellStart"/>
      <w:r w:rsidRPr="00773BE7">
        <w:rPr>
          <w:i/>
        </w:rPr>
        <w:t>largely</w:t>
      </w:r>
      <w:proofErr w:type="spellEnd"/>
      <w:r w:rsidRPr="00773BE7">
        <w:rPr>
          <w:i/>
        </w:rPr>
        <w:t xml:space="preserve"> in </w:t>
      </w:r>
      <w:proofErr w:type="spellStart"/>
      <w:r w:rsidRPr="00773BE7">
        <w:rPr>
          <w:i/>
        </w:rPr>
        <w:t>concert</w:t>
      </w:r>
      <w:proofErr w:type="spellEnd"/>
      <w:r w:rsidRPr="00773BE7">
        <w:rPr>
          <w:i/>
        </w:rPr>
        <w:t xml:space="preserve"> </w:t>
      </w:r>
      <w:proofErr w:type="spellStart"/>
      <w:r w:rsidRPr="00773BE7">
        <w:rPr>
          <w:i/>
        </w:rPr>
        <w:t>with</w:t>
      </w:r>
      <w:proofErr w:type="spellEnd"/>
      <w:r w:rsidRPr="00773BE7">
        <w:rPr>
          <w:i/>
        </w:rPr>
        <w:t xml:space="preserve"> </w:t>
      </w:r>
      <w:proofErr w:type="spellStart"/>
      <w:r w:rsidRPr="00773BE7">
        <w:rPr>
          <w:i/>
        </w:rPr>
        <w:t>mouse</w:t>
      </w:r>
      <w:proofErr w:type="spellEnd"/>
      <w:r w:rsidRPr="00773BE7">
        <w:rPr>
          <w:i/>
        </w:rPr>
        <w:t xml:space="preserve"> </w:t>
      </w:r>
      <w:proofErr w:type="spellStart"/>
      <w:r w:rsidRPr="00773BE7">
        <w:rPr>
          <w:i/>
        </w:rPr>
        <w:t>results</w:t>
      </w:r>
      <w:proofErr w:type="spellEnd"/>
      <w:r w:rsidRPr="00773BE7">
        <w:rPr>
          <w:i/>
        </w:rPr>
        <w:t xml:space="preserve"> (Fig. 2A–C). Treatment </w:t>
      </w:r>
      <w:proofErr w:type="spellStart"/>
      <w:r w:rsidRPr="00773BE7">
        <w:rPr>
          <w:i/>
        </w:rPr>
        <w:t>for</w:t>
      </w:r>
      <w:proofErr w:type="spellEnd"/>
      <w:r w:rsidRPr="00773BE7">
        <w:rPr>
          <w:i/>
        </w:rPr>
        <w:t xml:space="preserve"> 7days </w:t>
      </w:r>
      <w:proofErr w:type="spellStart"/>
      <w:r w:rsidRPr="00773BE7">
        <w:rPr>
          <w:i/>
        </w:rPr>
        <w:t>with</w:t>
      </w:r>
      <w:proofErr w:type="spellEnd"/>
      <w:r w:rsidRPr="00773BE7">
        <w:rPr>
          <w:i/>
        </w:rPr>
        <w:t xml:space="preserve"> </w:t>
      </w:r>
      <w:proofErr w:type="spellStart"/>
      <w:r w:rsidRPr="00773BE7">
        <w:rPr>
          <w:i/>
        </w:rPr>
        <w:t>Epi</w:t>
      </w:r>
      <w:proofErr w:type="spellEnd"/>
      <w:r w:rsidRPr="00773BE7">
        <w:rPr>
          <w:i/>
        </w:rPr>
        <w:t xml:space="preserve"> </w:t>
      </w:r>
      <w:proofErr w:type="spellStart"/>
      <w:r w:rsidRPr="00773BE7">
        <w:rPr>
          <w:i/>
        </w:rPr>
        <w:t>yielded</w:t>
      </w:r>
      <w:proofErr w:type="spellEnd"/>
      <w:r w:rsidRPr="00773BE7">
        <w:rPr>
          <w:i/>
        </w:rPr>
        <w:t xml:space="preserve"> a bilateral </w:t>
      </w:r>
      <w:proofErr w:type="spellStart"/>
      <w:r w:rsidRPr="00773BE7">
        <w:rPr>
          <w:i/>
        </w:rPr>
        <w:t>increase</w:t>
      </w:r>
      <w:proofErr w:type="spellEnd"/>
      <w:r w:rsidRPr="00773BE7">
        <w:rPr>
          <w:i/>
        </w:rPr>
        <w:t xml:space="preserve"> in </w:t>
      </w:r>
      <w:proofErr w:type="spellStart"/>
      <w:r w:rsidRPr="00773BE7">
        <w:rPr>
          <w:i/>
        </w:rPr>
        <w:t>hand</w:t>
      </w:r>
      <w:proofErr w:type="spellEnd"/>
      <w:r w:rsidRPr="00773BE7">
        <w:rPr>
          <w:i/>
        </w:rPr>
        <w:t xml:space="preserve"> </w:t>
      </w:r>
      <w:proofErr w:type="spellStart"/>
      <w:r w:rsidRPr="00773BE7">
        <w:rPr>
          <w:i/>
        </w:rPr>
        <w:t>strength</w:t>
      </w:r>
      <w:proofErr w:type="spellEnd"/>
      <w:r w:rsidRPr="00773BE7">
        <w:rPr>
          <w:i/>
        </w:rPr>
        <w:t xml:space="preserve"> </w:t>
      </w:r>
      <w:proofErr w:type="spellStart"/>
      <w:r w:rsidRPr="00773BE7">
        <w:rPr>
          <w:i/>
        </w:rPr>
        <w:t>of</w:t>
      </w:r>
      <w:proofErr w:type="spellEnd"/>
      <w:r w:rsidRPr="00773BE7">
        <w:rPr>
          <w:i/>
        </w:rPr>
        <w:t xml:space="preserve"> ~7%,</w:t>
      </w:r>
      <w:r>
        <w:rPr>
          <w:i/>
        </w:rPr>
        <w:t xml:space="preserve"> </w:t>
      </w:r>
      <w:proofErr w:type="spellStart"/>
      <w:r w:rsidRPr="00773BE7">
        <w:rPr>
          <w:i/>
        </w:rPr>
        <w:t>which</w:t>
      </w:r>
      <w:proofErr w:type="spellEnd"/>
      <w:r w:rsidRPr="00773BE7">
        <w:rPr>
          <w:i/>
        </w:rPr>
        <w:t xml:space="preserve"> was </w:t>
      </w:r>
      <w:proofErr w:type="spellStart"/>
      <w:r w:rsidRPr="00773BE7">
        <w:rPr>
          <w:i/>
        </w:rPr>
        <w:t>accompanied</w:t>
      </w:r>
      <w:proofErr w:type="spellEnd"/>
      <w:r w:rsidRPr="00773BE7">
        <w:rPr>
          <w:i/>
        </w:rPr>
        <w:t xml:space="preserve"> </w:t>
      </w:r>
      <w:proofErr w:type="spellStart"/>
      <w:r w:rsidRPr="00773BE7">
        <w:rPr>
          <w:i/>
        </w:rPr>
        <w:t>by</w:t>
      </w:r>
      <w:proofErr w:type="spellEnd"/>
      <w:r w:rsidRPr="00773BE7">
        <w:rPr>
          <w:i/>
        </w:rPr>
        <w:t xml:space="preserve"> a </w:t>
      </w:r>
      <w:proofErr w:type="spellStart"/>
      <w:r w:rsidRPr="00773BE7">
        <w:rPr>
          <w:i/>
        </w:rPr>
        <w:t>significant</w:t>
      </w:r>
      <w:proofErr w:type="spellEnd"/>
      <w:r w:rsidRPr="00773BE7">
        <w:rPr>
          <w:i/>
        </w:rPr>
        <w:t xml:space="preserve"> </w:t>
      </w:r>
      <w:proofErr w:type="spellStart"/>
      <w:r w:rsidRPr="00773BE7">
        <w:rPr>
          <w:i/>
        </w:rPr>
        <w:t>increase</w:t>
      </w:r>
      <w:proofErr w:type="spellEnd"/>
      <w:r w:rsidRPr="00773BE7">
        <w:rPr>
          <w:i/>
        </w:rPr>
        <w:t xml:space="preserve"> (49.2±16.6%) in </w:t>
      </w:r>
      <w:proofErr w:type="spellStart"/>
      <w:r w:rsidRPr="00773BE7">
        <w:rPr>
          <w:i/>
        </w:rPr>
        <w:t>the</w:t>
      </w:r>
      <w:proofErr w:type="spellEnd"/>
      <w:r>
        <w:rPr>
          <w:i/>
        </w:rPr>
        <w:t xml:space="preserve"> </w:t>
      </w:r>
      <w:proofErr w:type="spellStart"/>
      <w:r w:rsidRPr="00773BE7">
        <w:rPr>
          <w:i/>
        </w:rPr>
        <w:t>ratio</w:t>
      </w:r>
      <w:proofErr w:type="spellEnd"/>
      <w:r w:rsidRPr="00773BE7">
        <w:rPr>
          <w:i/>
        </w:rPr>
        <w:t xml:space="preserve"> </w:t>
      </w:r>
      <w:proofErr w:type="spellStart"/>
      <w:r w:rsidRPr="00773BE7">
        <w:rPr>
          <w:i/>
        </w:rPr>
        <w:t>of</w:t>
      </w:r>
      <w:proofErr w:type="spellEnd"/>
      <w:r w:rsidRPr="00773BE7">
        <w:rPr>
          <w:i/>
        </w:rPr>
        <w:t xml:space="preserve"> </w:t>
      </w:r>
      <w:proofErr w:type="spellStart"/>
      <w:r w:rsidRPr="00773BE7">
        <w:rPr>
          <w:i/>
        </w:rPr>
        <w:t>plasma</w:t>
      </w:r>
      <w:proofErr w:type="spellEnd"/>
      <w:r w:rsidRPr="00773BE7">
        <w:rPr>
          <w:i/>
        </w:rPr>
        <w:t xml:space="preserve"> </w:t>
      </w:r>
      <w:proofErr w:type="spellStart"/>
      <w:r w:rsidRPr="00773BE7">
        <w:rPr>
          <w:i/>
        </w:rPr>
        <w:t>follistatin</w:t>
      </w:r>
      <w:proofErr w:type="spellEnd"/>
      <w:r w:rsidRPr="00773BE7">
        <w:rPr>
          <w:i/>
        </w:rPr>
        <w:t>/</w:t>
      </w:r>
      <w:proofErr w:type="spellStart"/>
      <w:r w:rsidRPr="00773BE7">
        <w:rPr>
          <w:i/>
        </w:rPr>
        <w:t>myostatin</w:t>
      </w:r>
      <w:proofErr w:type="spellEnd"/>
      <w:r w:rsidRPr="00773BE7">
        <w:rPr>
          <w:i/>
        </w:rPr>
        <w:t xml:space="preserve"> </w:t>
      </w:r>
      <w:proofErr w:type="spellStart"/>
      <w:r w:rsidRPr="00773BE7">
        <w:rPr>
          <w:i/>
        </w:rPr>
        <w:t>levels</w:t>
      </w:r>
      <w:proofErr w:type="spellEnd"/>
      <w:r w:rsidRPr="00773BE7">
        <w:rPr>
          <w:i/>
        </w:rPr>
        <w:t xml:space="preserve"> (</w:t>
      </w:r>
      <w:proofErr w:type="spellStart"/>
      <w:r w:rsidRPr="00773BE7">
        <w:rPr>
          <w:i/>
        </w:rPr>
        <w:t>data</w:t>
      </w:r>
      <w:proofErr w:type="spellEnd"/>
      <w:r w:rsidRPr="00773BE7">
        <w:rPr>
          <w:i/>
        </w:rPr>
        <w:t xml:space="preserve"> not </w:t>
      </w:r>
      <w:proofErr w:type="spellStart"/>
      <w:r w:rsidRPr="00773BE7">
        <w:rPr>
          <w:i/>
        </w:rPr>
        <w:t>shown</w:t>
      </w:r>
      <w:proofErr w:type="spellEnd"/>
      <w:r w:rsidRPr="00773BE7">
        <w:rPr>
          <w:i/>
        </w:rPr>
        <w:t>).“</w:t>
      </w:r>
      <w:r>
        <w:t xml:space="preserve"> – [2]</w:t>
      </w:r>
    </w:p>
    <w:p w:rsidR="00773BE7" w:rsidRDefault="00191A48" w:rsidP="00773BE7">
      <w:pPr>
        <w:jc w:val="both"/>
      </w:pPr>
      <w:r>
        <w:t>Das heißt</w:t>
      </w:r>
      <w:r w:rsidR="00773BE7">
        <w:t xml:space="preserve">: Die Einnahme von 1mg </w:t>
      </w:r>
      <w:proofErr w:type="spellStart"/>
      <w:r w:rsidR="00773BE7">
        <w:t>Epicatechin</w:t>
      </w:r>
      <w:proofErr w:type="spellEnd"/>
      <w:r w:rsidR="00773BE7">
        <w:t xml:space="preserve"> pro Kilogramm Körpergewicht über 7 Tage resultierte in einer Kraftzunahme von 7% und einer signifikanten Veränderung des </w:t>
      </w:r>
      <w:proofErr w:type="spellStart"/>
      <w:r w:rsidR="00773BE7">
        <w:t>Follistatin</w:t>
      </w:r>
      <w:proofErr w:type="spellEnd"/>
      <w:r w:rsidR="00773BE7">
        <w:t>-zu-</w:t>
      </w:r>
      <w:proofErr w:type="spellStart"/>
      <w:r w:rsidR="00773BE7">
        <w:t>Myostatin</w:t>
      </w:r>
      <w:proofErr w:type="spellEnd"/>
      <w:r w:rsidR="00773BE7">
        <w:t xml:space="preserve">-Verhältnisses </w:t>
      </w:r>
      <w:r w:rsidR="00773BE7" w:rsidRPr="00773BE7">
        <w:t>(49.2±16.6%)</w:t>
      </w:r>
      <w:r w:rsidR="00773BE7">
        <w:t>.</w:t>
      </w:r>
    </w:p>
    <w:p w:rsidR="00773BE7" w:rsidRDefault="00773BE7" w:rsidP="00773BE7">
      <w:pPr>
        <w:jc w:val="both"/>
      </w:pPr>
      <w:r>
        <w:t>Die Forscher schließen ab:</w:t>
      </w:r>
    </w:p>
    <w:p w:rsidR="00773BE7" w:rsidRPr="003D24A7" w:rsidRDefault="00773BE7" w:rsidP="00773BE7">
      <w:pPr>
        <w:ind w:left="705"/>
        <w:jc w:val="both"/>
      </w:pPr>
      <w:r>
        <w:t>„</w:t>
      </w:r>
      <w:r w:rsidRPr="00773BE7">
        <w:rPr>
          <w:i/>
        </w:rPr>
        <w:t xml:space="preserve">In </w:t>
      </w:r>
      <w:proofErr w:type="spellStart"/>
      <w:r w:rsidRPr="00773BE7">
        <w:rPr>
          <w:i/>
        </w:rPr>
        <w:t>conclusion</w:t>
      </w:r>
      <w:proofErr w:type="spellEnd"/>
      <w:r w:rsidRPr="00773BE7">
        <w:rPr>
          <w:i/>
        </w:rPr>
        <w:t xml:space="preserve">, </w:t>
      </w:r>
      <w:proofErr w:type="spellStart"/>
      <w:r w:rsidRPr="00773BE7">
        <w:rPr>
          <w:i/>
        </w:rPr>
        <w:t>aging</w:t>
      </w:r>
      <w:proofErr w:type="spellEnd"/>
      <w:r w:rsidRPr="00773BE7">
        <w:rPr>
          <w:i/>
        </w:rPr>
        <w:t xml:space="preserve"> </w:t>
      </w:r>
      <w:proofErr w:type="spellStart"/>
      <w:r w:rsidRPr="00773BE7">
        <w:rPr>
          <w:i/>
        </w:rPr>
        <w:t>has</w:t>
      </w:r>
      <w:proofErr w:type="spellEnd"/>
      <w:r w:rsidRPr="00773BE7">
        <w:rPr>
          <w:i/>
        </w:rPr>
        <w:t xml:space="preserve"> </w:t>
      </w:r>
      <w:proofErr w:type="spellStart"/>
      <w:r w:rsidRPr="00773BE7">
        <w:rPr>
          <w:i/>
        </w:rPr>
        <w:t>deleterious</w:t>
      </w:r>
      <w:proofErr w:type="spellEnd"/>
      <w:r w:rsidRPr="00773BE7">
        <w:rPr>
          <w:i/>
        </w:rPr>
        <w:t xml:space="preserve"> </w:t>
      </w:r>
      <w:proofErr w:type="spellStart"/>
      <w:r w:rsidRPr="00773BE7">
        <w:rPr>
          <w:i/>
        </w:rPr>
        <w:t>effects</w:t>
      </w:r>
      <w:proofErr w:type="spellEnd"/>
      <w:r w:rsidRPr="00773BE7">
        <w:rPr>
          <w:i/>
        </w:rPr>
        <w:t xml:space="preserve"> on </w:t>
      </w:r>
      <w:proofErr w:type="spellStart"/>
      <w:r w:rsidRPr="00773BE7">
        <w:rPr>
          <w:i/>
        </w:rPr>
        <w:t>modulators</w:t>
      </w:r>
      <w:proofErr w:type="spellEnd"/>
      <w:r w:rsidRPr="00773BE7">
        <w:rPr>
          <w:i/>
        </w:rPr>
        <w:t xml:space="preserve"> </w:t>
      </w:r>
      <w:proofErr w:type="spellStart"/>
      <w:r w:rsidRPr="00773BE7">
        <w:rPr>
          <w:i/>
        </w:rPr>
        <w:t>of</w:t>
      </w:r>
      <w:proofErr w:type="spellEnd"/>
      <w:r w:rsidRPr="00773BE7">
        <w:rPr>
          <w:i/>
        </w:rPr>
        <w:t xml:space="preserve"> </w:t>
      </w:r>
      <w:proofErr w:type="spellStart"/>
      <w:r w:rsidRPr="00773BE7">
        <w:rPr>
          <w:i/>
        </w:rPr>
        <w:t>muscle</w:t>
      </w:r>
      <w:proofErr w:type="spellEnd"/>
      <w:r w:rsidRPr="00773BE7">
        <w:rPr>
          <w:i/>
        </w:rPr>
        <w:t xml:space="preserve"> </w:t>
      </w:r>
      <w:proofErr w:type="spellStart"/>
      <w:r w:rsidRPr="00773BE7">
        <w:rPr>
          <w:i/>
        </w:rPr>
        <w:t>growth</w:t>
      </w:r>
      <w:proofErr w:type="spellEnd"/>
      <w:r w:rsidRPr="00773BE7">
        <w:rPr>
          <w:i/>
        </w:rPr>
        <w:t>/</w:t>
      </w:r>
      <w:proofErr w:type="spellStart"/>
      <w:r w:rsidRPr="00773BE7">
        <w:rPr>
          <w:i/>
        </w:rPr>
        <w:t>differentiation</w:t>
      </w:r>
      <w:proofErr w:type="spellEnd"/>
      <w:r w:rsidRPr="00773BE7">
        <w:rPr>
          <w:i/>
        </w:rPr>
        <w:t xml:space="preserve">, </w:t>
      </w:r>
      <w:proofErr w:type="spellStart"/>
      <w:r w:rsidRPr="00773BE7">
        <w:rPr>
          <w:i/>
        </w:rPr>
        <w:t>and</w:t>
      </w:r>
      <w:proofErr w:type="spellEnd"/>
      <w:r w:rsidRPr="00773BE7">
        <w:rPr>
          <w:i/>
        </w:rPr>
        <w:t xml:space="preserve"> </w:t>
      </w:r>
      <w:proofErr w:type="spellStart"/>
      <w:r w:rsidRPr="00773BE7">
        <w:rPr>
          <w:i/>
        </w:rPr>
        <w:t>the</w:t>
      </w:r>
      <w:proofErr w:type="spellEnd"/>
      <w:r w:rsidRPr="00773BE7">
        <w:rPr>
          <w:i/>
        </w:rPr>
        <w:t xml:space="preserve"> </w:t>
      </w:r>
      <w:proofErr w:type="spellStart"/>
      <w:r w:rsidRPr="00773BE7">
        <w:rPr>
          <w:i/>
        </w:rPr>
        <w:t>consumption</w:t>
      </w:r>
      <w:proofErr w:type="spellEnd"/>
      <w:r w:rsidRPr="00773BE7">
        <w:rPr>
          <w:i/>
        </w:rPr>
        <w:t xml:space="preserve"> </w:t>
      </w:r>
      <w:proofErr w:type="spellStart"/>
      <w:r w:rsidRPr="00773BE7">
        <w:rPr>
          <w:i/>
        </w:rPr>
        <w:t>of</w:t>
      </w:r>
      <w:proofErr w:type="spellEnd"/>
      <w:r w:rsidRPr="00773BE7">
        <w:rPr>
          <w:i/>
        </w:rPr>
        <w:t xml:space="preserve"> </w:t>
      </w:r>
      <w:proofErr w:type="spellStart"/>
      <w:r w:rsidRPr="00773BE7">
        <w:rPr>
          <w:i/>
        </w:rPr>
        <w:t>modest</w:t>
      </w:r>
      <w:proofErr w:type="spellEnd"/>
      <w:r w:rsidRPr="00773BE7">
        <w:rPr>
          <w:i/>
        </w:rPr>
        <w:t xml:space="preserve"> </w:t>
      </w:r>
      <w:proofErr w:type="spellStart"/>
      <w:r w:rsidRPr="00773BE7">
        <w:rPr>
          <w:i/>
        </w:rPr>
        <w:t>amounts</w:t>
      </w:r>
      <w:proofErr w:type="spellEnd"/>
      <w:r w:rsidRPr="00773BE7">
        <w:rPr>
          <w:i/>
        </w:rPr>
        <w:t xml:space="preserve"> </w:t>
      </w:r>
      <w:proofErr w:type="spellStart"/>
      <w:r w:rsidRPr="00773BE7">
        <w:rPr>
          <w:i/>
        </w:rPr>
        <w:t>of</w:t>
      </w:r>
      <w:proofErr w:type="spellEnd"/>
      <w:r w:rsidRPr="00773BE7">
        <w:rPr>
          <w:i/>
        </w:rPr>
        <w:t xml:space="preserve"> </w:t>
      </w:r>
      <w:proofErr w:type="spellStart"/>
      <w:r w:rsidRPr="00773BE7">
        <w:rPr>
          <w:i/>
        </w:rPr>
        <w:t>the</w:t>
      </w:r>
      <w:proofErr w:type="spellEnd"/>
      <w:r w:rsidRPr="00773BE7">
        <w:rPr>
          <w:i/>
        </w:rPr>
        <w:t xml:space="preserve"> </w:t>
      </w:r>
      <w:proofErr w:type="spellStart"/>
      <w:r w:rsidRPr="00773BE7">
        <w:rPr>
          <w:i/>
        </w:rPr>
        <w:t>flavanol</w:t>
      </w:r>
      <w:proofErr w:type="spellEnd"/>
      <w:r w:rsidRPr="00773BE7">
        <w:rPr>
          <w:i/>
        </w:rPr>
        <w:t xml:space="preserve"> (-)-</w:t>
      </w:r>
      <w:proofErr w:type="spellStart"/>
      <w:r w:rsidRPr="00773BE7">
        <w:rPr>
          <w:i/>
        </w:rPr>
        <w:t>epicatechin</w:t>
      </w:r>
      <w:proofErr w:type="spellEnd"/>
      <w:r w:rsidRPr="00773BE7">
        <w:rPr>
          <w:i/>
        </w:rPr>
        <w:t xml:space="preserve"> </w:t>
      </w:r>
      <w:proofErr w:type="spellStart"/>
      <w:r w:rsidRPr="00773BE7">
        <w:rPr>
          <w:i/>
        </w:rPr>
        <w:t>can</w:t>
      </w:r>
      <w:proofErr w:type="spellEnd"/>
      <w:r w:rsidRPr="00773BE7">
        <w:rPr>
          <w:i/>
        </w:rPr>
        <w:t xml:space="preserve"> </w:t>
      </w:r>
      <w:proofErr w:type="spellStart"/>
      <w:r w:rsidRPr="00773BE7">
        <w:rPr>
          <w:i/>
        </w:rPr>
        <w:t>partially</w:t>
      </w:r>
      <w:proofErr w:type="spellEnd"/>
      <w:r w:rsidRPr="00773BE7">
        <w:rPr>
          <w:i/>
        </w:rPr>
        <w:t xml:space="preserve"> </w:t>
      </w:r>
      <w:proofErr w:type="spellStart"/>
      <w:r w:rsidRPr="00773BE7">
        <w:rPr>
          <w:i/>
        </w:rPr>
        <w:t>reverse</w:t>
      </w:r>
      <w:proofErr w:type="spellEnd"/>
      <w:r w:rsidRPr="00773BE7">
        <w:rPr>
          <w:i/>
        </w:rPr>
        <w:t xml:space="preserve"> </w:t>
      </w:r>
      <w:proofErr w:type="spellStart"/>
      <w:r w:rsidRPr="00773BE7">
        <w:rPr>
          <w:i/>
        </w:rPr>
        <w:t>these</w:t>
      </w:r>
      <w:proofErr w:type="spellEnd"/>
      <w:r w:rsidRPr="00773BE7">
        <w:rPr>
          <w:i/>
        </w:rPr>
        <w:t xml:space="preserve"> </w:t>
      </w:r>
      <w:proofErr w:type="spellStart"/>
      <w:r w:rsidRPr="00773BE7">
        <w:rPr>
          <w:i/>
        </w:rPr>
        <w:t>changes</w:t>
      </w:r>
      <w:proofErr w:type="spellEnd"/>
      <w:r w:rsidRPr="00773BE7">
        <w:rPr>
          <w:i/>
        </w:rPr>
        <w:t xml:space="preserve">. This </w:t>
      </w:r>
      <w:proofErr w:type="spellStart"/>
      <w:r w:rsidRPr="00773BE7">
        <w:rPr>
          <w:i/>
        </w:rPr>
        <w:t>flavanol</w:t>
      </w:r>
      <w:proofErr w:type="spellEnd"/>
      <w:r w:rsidRPr="00773BE7">
        <w:rPr>
          <w:i/>
        </w:rPr>
        <w:t xml:space="preserve"> </w:t>
      </w:r>
      <w:proofErr w:type="spellStart"/>
      <w:r w:rsidRPr="00773BE7">
        <w:rPr>
          <w:i/>
        </w:rPr>
        <w:t>warrants</w:t>
      </w:r>
      <w:proofErr w:type="spellEnd"/>
      <w:r w:rsidRPr="00773BE7">
        <w:rPr>
          <w:i/>
        </w:rPr>
        <w:t xml:space="preserve"> </w:t>
      </w:r>
      <w:proofErr w:type="spellStart"/>
      <w:r w:rsidRPr="00773BE7">
        <w:rPr>
          <w:i/>
        </w:rPr>
        <w:t>its</w:t>
      </w:r>
      <w:proofErr w:type="spellEnd"/>
      <w:r w:rsidRPr="00773BE7">
        <w:rPr>
          <w:i/>
        </w:rPr>
        <w:t xml:space="preserve"> </w:t>
      </w:r>
      <w:proofErr w:type="spellStart"/>
      <w:r w:rsidRPr="00773BE7">
        <w:rPr>
          <w:i/>
        </w:rPr>
        <w:t>comprehensive</w:t>
      </w:r>
      <w:proofErr w:type="spellEnd"/>
      <w:r w:rsidRPr="00773BE7">
        <w:rPr>
          <w:i/>
        </w:rPr>
        <w:t xml:space="preserve"> </w:t>
      </w:r>
      <w:proofErr w:type="spellStart"/>
      <w:r w:rsidRPr="00773BE7">
        <w:rPr>
          <w:i/>
        </w:rPr>
        <w:t>evaluation</w:t>
      </w:r>
      <w:proofErr w:type="spellEnd"/>
      <w:r w:rsidRPr="00773BE7">
        <w:rPr>
          <w:i/>
        </w:rPr>
        <w:t xml:space="preserve"> </w:t>
      </w:r>
      <w:proofErr w:type="spellStart"/>
      <w:r w:rsidRPr="00773BE7">
        <w:rPr>
          <w:i/>
        </w:rPr>
        <w:t>for</w:t>
      </w:r>
      <w:proofErr w:type="spellEnd"/>
      <w:r w:rsidRPr="00773BE7">
        <w:rPr>
          <w:i/>
        </w:rPr>
        <w:t xml:space="preserve"> </w:t>
      </w:r>
      <w:proofErr w:type="spellStart"/>
      <w:r w:rsidRPr="00773BE7">
        <w:rPr>
          <w:i/>
        </w:rPr>
        <w:t>the</w:t>
      </w:r>
      <w:proofErr w:type="spellEnd"/>
      <w:r w:rsidRPr="00773BE7">
        <w:rPr>
          <w:i/>
        </w:rPr>
        <w:t xml:space="preserve"> </w:t>
      </w:r>
      <w:proofErr w:type="spellStart"/>
      <w:r w:rsidRPr="00773BE7">
        <w:rPr>
          <w:i/>
        </w:rPr>
        <w:t>treatment</w:t>
      </w:r>
      <w:proofErr w:type="spellEnd"/>
      <w:r w:rsidRPr="00773BE7">
        <w:rPr>
          <w:i/>
        </w:rPr>
        <w:t xml:space="preserve"> </w:t>
      </w:r>
      <w:proofErr w:type="spellStart"/>
      <w:r w:rsidRPr="00773BE7">
        <w:rPr>
          <w:i/>
        </w:rPr>
        <w:t>of</w:t>
      </w:r>
      <w:proofErr w:type="spellEnd"/>
      <w:r w:rsidRPr="00773BE7">
        <w:rPr>
          <w:i/>
        </w:rPr>
        <w:t xml:space="preserve"> </w:t>
      </w:r>
      <w:proofErr w:type="spellStart"/>
      <w:r w:rsidRPr="00773BE7">
        <w:rPr>
          <w:i/>
        </w:rPr>
        <w:t>sarcopenia</w:t>
      </w:r>
      <w:proofErr w:type="spellEnd"/>
      <w:r w:rsidRPr="00773BE7">
        <w:rPr>
          <w:i/>
        </w:rPr>
        <w:t>.“</w:t>
      </w:r>
      <w:r>
        <w:t xml:space="preserve"> – [2]</w:t>
      </w:r>
    </w:p>
    <w:p w:rsidR="00366A86" w:rsidRPr="00366A86" w:rsidRDefault="00366A86">
      <w:pPr>
        <w:rPr>
          <w:b/>
          <w:sz w:val="30"/>
          <w:szCs w:val="30"/>
        </w:rPr>
      </w:pPr>
      <w:r w:rsidRPr="00366A86">
        <w:rPr>
          <w:b/>
          <w:sz w:val="30"/>
          <w:szCs w:val="30"/>
        </w:rPr>
        <w:t>Abschließende Worte</w:t>
      </w:r>
    </w:p>
    <w:p w:rsidR="007278CD" w:rsidRDefault="00191A48" w:rsidP="00A32F9C">
      <w:pPr>
        <w:pStyle w:val="Aufzhlungszeichen"/>
        <w:numPr>
          <w:ilvl w:val="0"/>
          <w:numId w:val="0"/>
        </w:numPr>
        <w:jc w:val="both"/>
      </w:pPr>
      <w:r>
        <w:t xml:space="preserve">Fassen wir kurz zusammen und rekapitulieren, was hier zu Tage gefördert wurde: </w:t>
      </w:r>
    </w:p>
    <w:p w:rsidR="007278CD" w:rsidRDefault="007278CD" w:rsidP="00A32F9C">
      <w:pPr>
        <w:pStyle w:val="Aufzhlungszeichen"/>
        <w:numPr>
          <w:ilvl w:val="0"/>
          <w:numId w:val="0"/>
        </w:numPr>
        <w:jc w:val="both"/>
      </w:pPr>
    </w:p>
    <w:p w:rsidR="007278CD" w:rsidRDefault="00FA61F5" w:rsidP="00A32F9C">
      <w:pPr>
        <w:pStyle w:val="Aufzhlungszeichen"/>
        <w:numPr>
          <w:ilvl w:val="0"/>
          <w:numId w:val="0"/>
        </w:numPr>
        <w:jc w:val="both"/>
      </w:pPr>
      <w:r>
        <w:lastRenderedPageBreak/>
        <w:t xml:space="preserve">Das </w:t>
      </w:r>
      <w:proofErr w:type="spellStart"/>
      <w:r>
        <w:t>Flavonol</w:t>
      </w:r>
      <w:proofErr w:type="spellEnd"/>
      <w:r>
        <w:t xml:space="preserve"> (-)</w:t>
      </w:r>
      <w:proofErr w:type="spellStart"/>
      <w:r>
        <w:t>Epicatechin</w:t>
      </w:r>
      <w:proofErr w:type="spellEnd"/>
      <w:r>
        <w:t xml:space="preserve">, welches sich in größerer Menge in Kakao wiederfindet, bewirkte in Mäusen eine Hemmung von </w:t>
      </w:r>
      <w:proofErr w:type="spellStart"/>
      <w:r>
        <w:t>Myostatin</w:t>
      </w:r>
      <w:proofErr w:type="spellEnd"/>
      <w:r>
        <w:t xml:space="preserve"> und eine Erhöhung von Myf5 (Faktor, der positiv auf Muskelaufbau wirkt). </w:t>
      </w:r>
    </w:p>
    <w:p w:rsidR="007278CD" w:rsidRDefault="007278CD" w:rsidP="00A32F9C">
      <w:pPr>
        <w:pStyle w:val="Aufzhlungszeichen"/>
        <w:numPr>
          <w:ilvl w:val="0"/>
          <w:numId w:val="0"/>
        </w:numPr>
        <w:jc w:val="both"/>
      </w:pPr>
    </w:p>
    <w:p w:rsidR="00F10B91" w:rsidRDefault="00FA61F5" w:rsidP="00A32F9C">
      <w:pPr>
        <w:pStyle w:val="Aufzhlungszeichen"/>
        <w:numPr>
          <w:ilvl w:val="0"/>
          <w:numId w:val="0"/>
        </w:numPr>
        <w:jc w:val="both"/>
      </w:pPr>
      <w:r>
        <w:t xml:space="preserve">Beim Humanversuch konnten die Forscher einen Kraftanstieg um 7% (ermittelt durch das Zusammenballen der Faust) bei einer Dosierung von 1mg </w:t>
      </w:r>
      <w:proofErr w:type="spellStart"/>
      <w:r>
        <w:t>Epicatechin</w:t>
      </w:r>
      <w:proofErr w:type="spellEnd"/>
      <w:r>
        <w:t xml:space="preserve"> pro Kilogramm Körpergewicht pro Tag (bei einem 7-tägigen Experiment) feststellen. Das </w:t>
      </w:r>
      <w:proofErr w:type="spellStart"/>
      <w:r>
        <w:t>Epicatechin</w:t>
      </w:r>
      <w:proofErr w:type="spellEnd"/>
      <w:r>
        <w:t xml:space="preserve"> hatte einen positiven Einfluss auf das Verhältnis von </w:t>
      </w:r>
      <w:proofErr w:type="spellStart"/>
      <w:r>
        <w:t>Follistatin</w:t>
      </w:r>
      <w:proofErr w:type="spellEnd"/>
      <w:r>
        <w:t xml:space="preserve"> zu </w:t>
      </w:r>
      <w:proofErr w:type="spellStart"/>
      <w:r>
        <w:t>Myostatin</w:t>
      </w:r>
      <w:proofErr w:type="spellEnd"/>
      <w:r>
        <w:t xml:space="preserve">. </w:t>
      </w:r>
    </w:p>
    <w:p w:rsidR="00F10B91" w:rsidRDefault="00F10B91" w:rsidP="00A32F9C">
      <w:pPr>
        <w:pStyle w:val="Aufzhlungszeichen"/>
        <w:numPr>
          <w:ilvl w:val="0"/>
          <w:numId w:val="0"/>
        </w:numPr>
        <w:jc w:val="both"/>
      </w:pPr>
    </w:p>
    <w:p w:rsidR="007278CD" w:rsidRDefault="007278CD" w:rsidP="00A32F9C">
      <w:pPr>
        <w:pStyle w:val="Aufzhlungszeichen"/>
        <w:numPr>
          <w:ilvl w:val="0"/>
          <w:numId w:val="0"/>
        </w:numPr>
        <w:jc w:val="both"/>
      </w:pPr>
      <w:r>
        <w:t xml:space="preserve">Leider ist die Angabe bei der Stärke des Effekts nicht ganz so schlüssig. Hier hätte ich mir eine </w:t>
      </w:r>
      <w:r w:rsidR="00F10B91">
        <w:t>konkretere Zahlen</w:t>
      </w:r>
      <w:r>
        <w:t xml:space="preserve"> gewünscht (Wie stark hat sich der </w:t>
      </w:r>
      <w:proofErr w:type="spellStart"/>
      <w:r>
        <w:t>Follistatinspiegel</w:t>
      </w:r>
      <w:proofErr w:type="spellEnd"/>
      <w:r>
        <w:t xml:space="preserve"> </w:t>
      </w:r>
      <w:proofErr w:type="spellStart"/>
      <w:r>
        <w:t>ggü</w:t>
      </w:r>
      <w:proofErr w:type="spellEnd"/>
      <w:r>
        <w:t xml:space="preserve">. der Ausgangssituation verändert? Wie stark hat sich der </w:t>
      </w:r>
      <w:proofErr w:type="spellStart"/>
      <w:r>
        <w:t>Myostatinspiegel</w:t>
      </w:r>
      <w:proofErr w:type="spellEnd"/>
      <w:r>
        <w:t xml:space="preserve"> </w:t>
      </w:r>
      <w:proofErr w:type="spellStart"/>
      <w:r>
        <w:t>ggü</w:t>
      </w:r>
      <w:proofErr w:type="spellEnd"/>
      <w:r>
        <w:t>. der Ausgangssituation verändert?)</w:t>
      </w:r>
      <w:r w:rsidR="00F10B91">
        <w:t xml:space="preserve">, aber es liegt zumindest die Vermutung nahe, dass der </w:t>
      </w:r>
      <w:proofErr w:type="spellStart"/>
      <w:r w:rsidR="00F10B91">
        <w:t>Follistatinspiegel</w:t>
      </w:r>
      <w:proofErr w:type="spellEnd"/>
      <w:r w:rsidR="00F10B91">
        <w:t xml:space="preserve"> gestiegen ist, während </w:t>
      </w:r>
      <w:proofErr w:type="spellStart"/>
      <w:r w:rsidR="00F10B91">
        <w:t>Myostatin</w:t>
      </w:r>
      <w:proofErr w:type="spellEnd"/>
      <w:r w:rsidR="00F10B91">
        <w:t xml:space="preserve"> gehemmt wurde.</w:t>
      </w:r>
    </w:p>
    <w:p w:rsidR="00366A86" w:rsidRPr="00C84178" w:rsidRDefault="00A00A66" w:rsidP="00366A86">
      <w:pPr>
        <w:jc w:val="both"/>
      </w:pPr>
      <w:r>
        <w:t>[Platzhalter]</w:t>
      </w:r>
      <w:bookmarkStart w:id="0" w:name="_GoBack"/>
      <w:bookmarkEnd w:id="0"/>
    </w:p>
    <w:p w:rsidR="00366A86" w:rsidRPr="00815A4A" w:rsidRDefault="00366A86" w:rsidP="00366A86">
      <w:pPr>
        <w:pStyle w:val="berschrift3"/>
        <w:rPr>
          <w:sz w:val="30"/>
          <w:szCs w:val="30"/>
        </w:rPr>
      </w:pPr>
      <w:r w:rsidRPr="00815A4A">
        <w:rPr>
          <w:sz w:val="30"/>
          <w:szCs w:val="30"/>
        </w:rPr>
        <w:t>Über den Autor</w:t>
      </w:r>
    </w:p>
    <w:p w:rsidR="00366A86" w:rsidRPr="00815A4A" w:rsidRDefault="00366A86" w:rsidP="00366A86">
      <w:pPr>
        <w:pStyle w:val="StandardWeb"/>
        <w:jc w:val="both"/>
        <w:rPr>
          <w:rFonts w:ascii="Arial Narrow" w:hAnsi="Arial Narrow"/>
        </w:rPr>
      </w:pPr>
      <w:r w:rsidRPr="00815A4A">
        <w:rPr>
          <w:rFonts w:ascii="Arial Narrow" w:hAnsi="Arial Narrow"/>
        </w:rPr>
        <w:t>Damian N. „</w:t>
      </w:r>
      <w:r w:rsidRPr="00815A4A">
        <w:rPr>
          <w:rFonts w:ascii="Arial Narrow" w:hAnsi="Arial Narrow"/>
          <w:i/>
          <w:iCs/>
        </w:rPr>
        <w:t>Furor Germanicus</w:t>
      </w:r>
      <w:r w:rsidRPr="00815A4A">
        <w:rPr>
          <w:rFonts w:ascii="Arial Narrow" w:hAnsi="Arial Narrow"/>
        </w:rPr>
        <w:t xml:space="preserve">“ Minichowski ist der Gründer und Kopf hinter dem Kraftsport- und Ernährungsmagazin </w:t>
      </w:r>
      <w:hyperlink r:id="rId5" w:history="1">
        <w:r w:rsidRPr="00815A4A">
          <w:rPr>
            <w:rStyle w:val="Hyperlink"/>
            <w:rFonts w:ascii="Arial Narrow" w:hAnsi="Arial Narrow"/>
            <w:b/>
            <w:bCs/>
          </w:rPr>
          <w:t>AesirSports.de</w:t>
        </w:r>
      </w:hyperlink>
      <w:r w:rsidRPr="00815A4A">
        <w:rPr>
          <w:rFonts w:ascii="Arial Narrow" w:hAnsi="Arial Narrow"/>
        </w:rPr>
        <w:t xml:space="preserve">. Neben zahlreichen </w:t>
      </w:r>
      <w:proofErr w:type="spellStart"/>
      <w:r w:rsidRPr="00815A4A">
        <w:rPr>
          <w:rFonts w:ascii="Arial Narrow" w:hAnsi="Arial Narrow"/>
        </w:rPr>
        <w:t>Gastautorenschaften</w:t>
      </w:r>
      <w:proofErr w:type="spellEnd"/>
      <w:r w:rsidRPr="00815A4A">
        <w:rPr>
          <w:rFonts w:ascii="Arial Narrow" w:hAnsi="Arial Narrow"/>
        </w:rPr>
        <w:t xml:space="preserve"> schreibt Damian in regelmäßigen Abständen für bekannte Online-Kraftsport und Fitnessmagazine, wo er bereits mehr als 200 Fachartikel zu Themen Kraftsport, Training, Trainingsphilosophie, Ernährung, Gesundheit und Supplementation geschrieben hat.</w:t>
      </w:r>
    </w:p>
    <w:p w:rsidR="00366A86" w:rsidRPr="00815A4A" w:rsidRDefault="00366A86" w:rsidP="00366A86">
      <w:pPr>
        <w:pStyle w:val="StandardWeb"/>
        <w:jc w:val="both"/>
        <w:rPr>
          <w:rFonts w:ascii="Arial Narrow" w:hAnsi="Arial Narrow"/>
        </w:rPr>
      </w:pPr>
      <w:r w:rsidRPr="00815A4A">
        <w:rPr>
          <w:rFonts w:ascii="Arial Narrow" w:hAnsi="Arial Narrow"/>
        </w:rPr>
        <w:t>Neben seiner langjährigen Tätigkeit als Fitnessberater im lokalen Studio, arbeitet Damian als Consultant für Nahrungsergänzungsmittelhersteller und beteiligt sich darüber hinaus an der Produktion und Entwicklung innovativer Supplemente.</w:t>
      </w:r>
    </w:p>
    <w:p w:rsidR="00366A86" w:rsidRDefault="00366A86">
      <w:r w:rsidRPr="00815A4A">
        <w:t>Zu seinen Spezialgebieten gehört das wissenschaftlich-orientierte Schreiben von Fachartikeln rund um seine Passion – Training, Ernährung, Supplementation und Gesundheit.</w:t>
      </w:r>
    </w:p>
    <w:p w:rsidR="00366A86" w:rsidRDefault="00366A86">
      <w:r w:rsidRPr="00401F6E">
        <w:t>Quellen</w:t>
      </w:r>
    </w:p>
    <w:p w:rsidR="004A73F6" w:rsidRPr="00401F6E" w:rsidRDefault="004A73F6">
      <w:r>
        <w:t xml:space="preserve">[1] Ergo-Log.com (2016): </w:t>
      </w:r>
      <w:proofErr w:type="spellStart"/>
      <w:r w:rsidRPr="004A73F6">
        <w:t>Cacao</w:t>
      </w:r>
      <w:proofErr w:type="spellEnd"/>
      <w:r w:rsidRPr="004A73F6">
        <w:t xml:space="preserve"> </w:t>
      </w:r>
      <w:proofErr w:type="spellStart"/>
      <w:r w:rsidRPr="004A73F6">
        <w:t>flavonoid</w:t>
      </w:r>
      <w:proofErr w:type="spellEnd"/>
      <w:r w:rsidRPr="004A73F6">
        <w:t xml:space="preserve"> (-)-</w:t>
      </w:r>
      <w:proofErr w:type="spellStart"/>
      <w:r w:rsidRPr="004A73F6">
        <w:t>epicatechin</w:t>
      </w:r>
      <w:proofErr w:type="spellEnd"/>
      <w:r w:rsidRPr="004A73F6">
        <w:t xml:space="preserve"> </w:t>
      </w:r>
      <w:proofErr w:type="spellStart"/>
      <w:r w:rsidRPr="004A73F6">
        <w:t>inhibits</w:t>
      </w:r>
      <w:proofErr w:type="spellEnd"/>
      <w:r w:rsidRPr="004A73F6">
        <w:t xml:space="preserve"> </w:t>
      </w:r>
      <w:proofErr w:type="spellStart"/>
      <w:r w:rsidRPr="004A73F6">
        <w:t>myostatin</w:t>
      </w:r>
      <w:proofErr w:type="spellEnd"/>
      <w:r w:rsidRPr="004A73F6">
        <w:t xml:space="preserve"> </w:t>
      </w:r>
      <w:proofErr w:type="spellStart"/>
      <w:r w:rsidRPr="004A73F6">
        <w:t>and</w:t>
      </w:r>
      <w:proofErr w:type="spellEnd"/>
      <w:r w:rsidRPr="004A73F6">
        <w:t xml:space="preserve"> </w:t>
      </w:r>
      <w:proofErr w:type="spellStart"/>
      <w:r w:rsidRPr="004A73F6">
        <w:t>strengthens</w:t>
      </w:r>
      <w:proofErr w:type="spellEnd"/>
      <w:r w:rsidRPr="004A73F6">
        <w:t xml:space="preserve"> </w:t>
      </w:r>
      <w:proofErr w:type="spellStart"/>
      <w:r w:rsidRPr="004A73F6">
        <w:t>muscles</w:t>
      </w:r>
      <w:proofErr w:type="spellEnd"/>
      <w:r>
        <w:t xml:space="preserve">. URL: </w:t>
      </w:r>
      <w:hyperlink r:id="rId6" w:history="1">
        <w:r w:rsidRPr="00A11B11">
          <w:rPr>
            <w:rStyle w:val="Hyperlink"/>
          </w:rPr>
          <w:t>http://www.ergo-log.com/cacao-flavonoid-epicatechin-inhibits-myostatin-strengthens-muscles.html</w:t>
        </w:r>
      </w:hyperlink>
      <w:r>
        <w:t xml:space="preserve">. </w:t>
      </w:r>
    </w:p>
    <w:p w:rsidR="00B3005F" w:rsidRDefault="00E30591" w:rsidP="00366A86">
      <w:pPr>
        <w:jc w:val="both"/>
      </w:pPr>
      <w:r w:rsidRPr="00401F6E">
        <w:t>[</w:t>
      </w:r>
      <w:r w:rsidR="004A73F6">
        <w:t>2</w:t>
      </w:r>
      <w:r w:rsidRPr="00401F6E">
        <w:t>]</w:t>
      </w:r>
      <w:r w:rsidR="00A4181A" w:rsidRPr="00401F6E">
        <w:t xml:space="preserve"> </w:t>
      </w:r>
      <w:r w:rsidR="004A73F6">
        <w:t>Gutierrez-</w:t>
      </w:r>
      <w:proofErr w:type="spellStart"/>
      <w:r w:rsidR="004A73F6">
        <w:t>Salean</w:t>
      </w:r>
      <w:proofErr w:type="spellEnd"/>
      <w:r w:rsidR="004A73F6">
        <w:t xml:space="preserve">, G., et al. (2014): </w:t>
      </w:r>
      <w:proofErr w:type="spellStart"/>
      <w:r w:rsidR="004A73F6" w:rsidRPr="004A73F6">
        <w:t>Effects</w:t>
      </w:r>
      <w:proofErr w:type="spellEnd"/>
      <w:r w:rsidR="004A73F6" w:rsidRPr="004A73F6">
        <w:t xml:space="preserve"> </w:t>
      </w:r>
      <w:proofErr w:type="spellStart"/>
      <w:r w:rsidR="004A73F6" w:rsidRPr="004A73F6">
        <w:t>of</w:t>
      </w:r>
      <w:proofErr w:type="spellEnd"/>
      <w:r w:rsidR="004A73F6" w:rsidRPr="004A73F6">
        <w:t xml:space="preserve"> (-)-</w:t>
      </w:r>
      <w:proofErr w:type="spellStart"/>
      <w:r w:rsidR="004A73F6" w:rsidRPr="004A73F6">
        <w:t>epicatechin</w:t>
      </w:r>
      <w:proofErr w:type="spellEnd"/>
      <w:r w:rsidR="004A73F6" w:rsidRPr="004A73F6">
        <w:t xml:space="preserve"> on </w:t>
      </w:r>
      <w:proofErr w:type="spellStart"/>
      <w:r w:rsidR="004A73F6" w:rsidRPr="004A73F6">
        <w:t>molecular</w:t>
      </w:r>
      <w:proofErr w:type="spellEnd"/>
      <w:r w:rsidR="004A73F6" w:rsidRPr="004A73F6">
        <w:t xml:space="preserve"> </w:t>
      </w:r>
      <w:proofErr w:type="spellStart"/>
      <w:r w:rsidR="004A73F6" w:rsidRPr="004A73F6">
        <w:t>modulators</w:t>
      </w:r>
      <w:proofErr w:type="spellEnd"/>
      <w:r w:rsidR="004A73F6" w:rsidRPr="004A73F6">
        <w:t xml:space="preserve"> </w:t>
      </w:r>
      <w:proofErr w:type="spellStart"/>
      <w:r w:rsidR="004A73F6" w:rsidRPr="004A73F6">
        <w:t>of</w:t>
      </w:r>
      <w:proofErr w:type="spellEnd"/>
      <w:r w:rsidR="004A73F6" w:rsidRPr="004A73F6">
        <w:t xml:space="preserve"> </w:t>
      </w:r>
      <w:proofErr w:type="spellStart"/>
      <w:r w:rsidR="004A73F6" w:rsidRPr="004A73F6">
        <w:t>skeletal</w:t>
      </w:r>
      <w:proofErr w:type="spellEnd"/>
      <w:r w:rsidR="004A73F6" w:rsidRPr="004A73F6">
        <w:t xml:space="preserve"> </w:t>
      </w:r>
      <w:proofErr w:type="spellStart"/>
      <w:r w:rsidR="004A73F6" w:rsidRPr="004A73F6">
        <w:t>muscle</w:t>
      </w:r>
      <w:proofErr w:type="spellEnd"/>
      <w:r w:rsidR="004A73F6" w:rsidRPr="004A73F6">
        <w:t xml:space="preserve"> </w:t>
      </w:r>
      <w:proofErr w:type="spellStart"/>
      <w:r w:rsidR="004A73F6" w:rsidRPr="004A73F6">
        <w:t>growth</w:t>
      </w:r>
      <w:proofErr w:type="spellEnd"/>
      <w:r w:rsidR="004A73F6" w:rsidRPr="004A73F6">
        <w:t xml:space="preserve"> </w:t>
      </w:r>
      <w:proofErr w:type="spellStart"/>
      <w:r w:rsidR="004A73F6" w:rsidRPr="004A73F6">
        <w:t>and</w:t>
      </w:r>
      <w:proofErr w:type="spellEnd"/>
      <w:r w:rsidR="004A73F6" w:rsidRPr="004A73F6">
        <w:t xml:space="preserve"> </w:t>
      </w:r>
      <w:proofErr w:type="spellStart"/>
      <w:r w:rsidR="004A73F6" w:rsidRPr="004A73F6">
        <w:t>differentiation</w:t>
      </w:r>
      <w:proofErr w:type="spellEnd"/>
      <w:r w:rsidR="004A73F6" w:rsidRPr="004A73F6">
        <w:t>.</w:t>
      </w:r>
      <w:r w:rsidR="004A73F6">
        <w:t xml:space="preserve"> In: J </w:t>
      </w:r>
      <w:proofErr w:type="spellStart"/>
      <w:r w:rsidR="004A73F6">
        <w:t>Nutr</w:t>
      </w:r>
      <w:proofErr w:type="spellEnd"/>
      <w:r w:rsidR="004A73F6">
        <w:t xml:space="preserve"> </w:t>
      </w:r>
      <w:proofErr w:type="spellStart"/>
      <w:r w:rsidR="004A73F6">
        <w:t>Biochem</w:t>
      </w:r>
      <w:proofErr w:type="spellEnd"/>
      <w:r w:rsidR="004A73F6">
        <w:t xml:space="preserve">. URL: </w:t>
      </w:r>
      <w:hyperlink r:id="rId7" w:history="1">
        <w:r w:rsidR="004A73F6" w:rsidRPr="00A11B11">
          <w:rPr>
            <w:rStyle w:val="Hyperlink"/>
          </w:rPr>
          <w:t>http://www.ncbi.nlm.nih.gov/pubmed/24314870</w:t>
        </w:r>
      </w:hyperlink>
      <w:r w:rsidR="004A73F6">
        <w:t xml:space="preserve">. </w:t>
      </w:r>
    </w:p>
    <w:p w:rsidR="001C7EB8" w:rsidRDefault="001C7EB8" w:rsidP="00366A86">
      <w:pPr>
        <w:jc w:val="both"/>
      </w:pPr>
      <w:r>
        <w:t xml:space="preserve">[3] </w:t>
      </w:r>
      <w:proofErr w:type="spellStart"/>
      <w:r w:rsidRPr="001C7EB8">
        <w:t>Crozier</w:t>
      </w:r>
      <w:proofErr w:type="spellEnd"/>
      <w:r>
        <w:t>,</w:t>
      </w:r>
      <w:r w:rsidRPr="001C7EB8">
        <w:t xml:space="preserve"> </w:t>
      </w:r>
      <w:proofErr w:type="gramStart"/>
      <w:r w:rsidRPr="001C7EB8">
        <w:t>SJ</w:t>
      </w:r>
      <w:r>
        <w:t>.</w:t>
      </w:r>
      <w:r w:rsidRPr="001C7EB8">
        <w:t>,</w:t>
      </w:r>
      <w:proofErr w:type="gramEnd"/>
      <w:r w:rsidRPr="001C7EB8">
        <w:t xml:space="preserve"> et al</w:t>
      </w:r>
      <w:r>
        <w:t xml:space="preserve">. (2011): </w:t>
      </w:r>
      <w:proofErr w:type="spellStart"/>
      <w:r w:rsidRPr="001C7EB8">
        <w:t>Cacao</w:t>
      </w:r>
      <w:proofErr w:type="spellEnd"/>
      <w:r w:rsidRPr="001C7EB8">
        <w:t xml:space="preserve"> </w:t>
      </w:r>
      <w:proofErr w:type="spellStart"/>
      <w:r w:rsidRPr="001C7EB8">
        <w:t>seeds</w:t>
      </w:r>
      <w:proofErr w:type="spellEnd"/>
      <w:r w:rsidRPr="001C7EB8">
        <w:t xml:space="preserve"> </w:t>
      </w:r>
      <w:proofErr w:type="spellStart"/>
      <w:r w:rsidRPr="001C7EB8">
        <w:t>are</w:t>
      </w:r>
      <w:proofErr w:type="spellEnd"/>
      <w:r w:rsidRPr="001C7EB8">
        <w:t xml:space="preserve"> a "Super </w:t>
      </w:r>
      <w:proofErr w:type="spellStart"/>
      <w:r w:rsidRPr="001C7EB8">
        <w:t>Fruit</w:t>
      </w:r>
      <w:proofErr w:type="spellEnd"/>
      <w:r w:rsidRPr="001C7EB8">
        <w:t xml:space="preserve">": A </w:t>
      </w:r>
      <w:proofErr w:type="spellStart"/>
      <w:r w:rsidRPr="001C7EB8">
        <w:t>comparative</w:t>
      </w:r>
      <w:proofErr w:type="spellEnd"/>
      <w:r w:rsidRPr="001C7EB8">
        <w:t xml:space="preserve"> </w:t>
      </w:r>
      <w:proofErr w:type="spellStart"/>
      <w:r w:rsidRPr="001C7EB8">
        <w:t>analysis</w:t>
      </w:r>
      <w:proofErr w:type="spellEnd"/>
      <w:r w:rsidRPr="001C7EB8">
        <w:t xml:space="preserve"> </w:t>
      </w:r>
      <w:proofErr w:type="spellStart"/>
      <w:r w:rsidRPr="001C7EB8">
        <w:t>of</w:t>
      </w:r>
      <w:proofErr w:type="spellEnd"/>
      <w:r w:rsidRPr="001C7EB8">
        <w:t xml:space="preserve"> </w:t>
      </w:r>
      <w:proofErr w:type="spellStart"/>
      <w:r w:rsidRPr="001C7EB8">
        <w:t>vario</w:t>
      </w:r>
      <w:r>
        <w:t>us</w:t>
      </w:r>
      <w:proofErr w:type="spellEnd"/>
      <w:r>
        <w:t xml:space="preserve"> </w:t>
      </w:r>
      <w:proofErr w:type="spellStart"/>
      <w:r>
        <w:t>fruit</w:t>
      </w:r>
      <w:proofErr w:type="spellEnd"/>
      <w:r>
        <w:t xml:space="preserve"> </w:t>
      </w:r>
      <w:proofErr w:type="spellStart"/>
      <w:r>
        <w:t>powders</w:t>
      </w:r>
      <w:proofErr w:type="spellEnd"/>
      <w:r>
        <w:t xml:space="preserve"> </w:t>
      </w:r>
      <w:proofErr w:type="spellStart"/>
      <w:r>
        <w:t>and</w:t>
      </w:r>
      <w:proofErr w:type="spellEnd"/>
      <w:r>
        <w:t xml:space="preserve"> </w:t>
      </w:r>
      <w:proofErr w:type="spellStart"/>
      <w:r>
        <w:t>products</w:t>
      </w:r>
      <w:proofErr w:type="spellEnd"/>
      <w:r>
        <w:t xml:space="preserve">. In: </w:t>
      </w:r>
      <w:proofErr w:type="spellStart"/>
      <w:r w:rsidRPr="001C7EB8">
        <w:t>Chem</w:t>
      </w:r>
      <w:proofErr w:type="spellEnd"/>
      <w:r w:rsidRPr="001C7EB8">
        <w:t xml:space="preserve"> Cent J. </w:t>
      </w:r>
      <w:r>
        <w:t>URL:</w:t>
      </w:r>
      <w:r w:rsidRPr="001C7EB8">
        <w:t xml:space="preserve"> </w:t>
      </w:r>
      <w:hyperlink r:id="rId8" w:history="1">
        <w:r w:rsidRPr="00A11B11">
          <w:rPr>
            <w:rStyle w:val="Hyperlink"/>
          </w:rPr>
          <w:t>http://www.ncbi.nlm.nih.gov/pubmed/21299842</w:t>
        </w:r>
      </w:hyperlink>
      <w:r>
        <w:t xml:space="preserve">. </w:t>
      </w:r>
    </w:p>
    <w:p w:rsidR="001C7EB8" w:rsidRPr="00E67097" w:rsidRDefault="001C7EB8" w:rsidP="00366A86">
      <w:pPr>
        <w:jc w:val="both"/>
        <w:rPr>
          <w:lang w:val="en-GB"/>
        </w:rPr>
      </w:pPr>
      <w:r>
        <w:t xml:space="preserve">[4] </w:t>
      </w:r>
      <w:proofErr w:type="spellStart"/>
      <w:r>
        <w:t>Neveu</w:t>
      </w:r>
      <w:proofErr w:type="spellEnd"/>
      <w:r>
        <w:t xml:space="preserve">, V., et al. (2010): </w:t>
      </w:r>
      <w:r w:rsidRPr="001C7EB8">
        <w:t xml:space="preserve">Phenol-Explorer: an online </w:t>
      </w:r>
      <w:proofErr w:type="spellStart"/>
      <w:r w:rsidRPr="001C7EB8">
        <w:t>comprehensive</w:t>
      </w:r>
      <w:proofErr w:type="spellEnd"/>
      <w:r w:rsidRPr="001C7EB8">
        <w:t xml:space="preserve"> </w:t>
      </w:r>
      <w:proofErr w:type="spellStart"/>
      <w:r w:rsidRPr="001C7EB8">
        <w:t>database</w:t>
      </w:r>
      <w:proofErr w:type="spellEnd"/>
      <w:r w:rsidRPr="001C7EB8">
        <w:t xml:space="preserve"> on </w:t>
      </w:r>
      <w:proofErr w:type="spellStart"/>
      <w:r w:rsidRPr="001C7EB8">
        <w:t>polyphenol</w:t>
      </w:r>
      <w:proofErr w:type="spellEnd"/>
      <w:r w:rsidRPr="001C7EB8">
        <w:t xml:space="preserve"> </w:t>
      </w:r>
      <w:proofErr w:type="spellStart"/>
      <w:r w:rsidRPr="001C7EB8">
        <w:t>contents</w:t>
      </w:r>
      <w:proofErr w:type="spellEnd"/>
      <w:r w:rsidRPr="001C7EB8">
        <w:t xml:space="preserve"> in </w:t>
      </w:r>
      <w:proofErr w:type="spellStart"/>
      <w:r w:rsidRPr="001C7EB8">
        <w:t>foods</w:t>
      </w:r>
      <w:proofErr w:type="spellEnd"/>
      <w:r>
        <w:t xml:space="preserve">. In: Database (Oxford). URL: </w:t>
      </w:r>
      <w:hyperlink r:id="rId9" w:history="1">
        <w:r w:rsidRPr="00A11B11">
          <w:rPr>
            <w:rStyle w:val="Hyperlink"/>
          </w:rPr>
          <w:t>http://www.ncbi.nlm.nih.gov/pmc/articles/PMC2860900/</w:t>
        </w:r>
      </w:hyperlink>
      <w:r>
        <w:t xml:space="preserve">. </w:t>
      </w:r>
    </w:p>
    <w:sectPr w:rsidR="001C7EB8" w:rsidRPr="00E6709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34B4489A"/>
    <w:lvl w:ilvl="0">
      <w:start w:val="1"/>
      <w:numFmt w:val="bullet"/>
      <w:pStyle w:val="Aufzhlungszeichen"/>
      <w:lvlText w:val=""/>
      <w:lvlJc w:val="left"/>
      <w:pPr>
        <w:tabs>
          <w:tab w:val="num" w:pos="360"/>
        </w:tabs>
        <w:ind w:left="360" w:hanging="360"/>
      </w:pPr>
      <w:rPr>
        <w:rFonts w:ascii="Symbol" w:hAnsi="Symbol" w:hint="default"/>
      </w:rPr>
    </w:lvl>
  </w:abstractNum>
  <w:abstractNum w:abstractNumId="1">
    <w:nsid w:val="23BA56CA"/>
    <w:multiLevelType w:val="hybridMultilevel"/>
    <w:tmpl w:val="A07C4D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48A808AC"/>
    <w:multiLevelType w:val="hybridMultilevel"/>
    <w:tmpl w:val="55EE2194"/>
    <w:lvl w:ilvl="0" w:tplc="6B34236C">
      <w:start w:val="2"/>
      <w:numFmt w:val="bullet"/>
      <w:lvlText w:val="-"/>
      <w:lvlJc w:val="left"/>
      <w:pPr>
        <w:ind w:left="720" w:hanging="360"/>
      </w:pPr>
      <w:rPr>
        <w:rFonts w:ascii="Arial Narrow" w:eastAsiaTheme="minorHAnsi" w:hAnsi="Arial Narrow"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5DF24BF3"/>
    <w:multiLevelType w:val="hybridMultilevel"/>
    <w:tmpl w:val="E20EBE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A86"/>
    <w:rsid w:val="000149C1"/>
    <w:rsid w:val="00023C2E"/>
    <w:rsid w:val="00035651"/>
    <w:rsid w:val="000830C9"/>
    <w:rsid w:val="0009453E"/>
    <w:rsid w:val="000B77D0"/>
    <w:rsid w:val="000C78E6"/>
    <w:rsid w:val="00106221"/>
    <w:rsid w:val="00111BD7"/>
    <w:rsid w:val="00112441"/>
    <w:rsid w:val="001164B7"/>
    <w:rsid w:val="00137A6F"/>
    <w:rsid w:val="00142324"/>
    <w:rsid w:val="001448DC"/>
    <w:rsid w:val="00170014"/>
    <w:rsid w:val="00191A48"/>
    <w:rsid w:val="00194474"/>
    <w:rsid w:val="001A5A35"/>
    <w:rsid w:val="001B0791"/>
    <w:rsid w:val="001B79F8"/>
    <w:rsid w:val="001C672B"/>
    <w:rsid w:val="001C7EB8"/>
    <w:rsid w:val="001E3227"/>
    <w:rsid w:val="00205754"/>
    <w:rsid w:val="0026372F"/>
    <w:rsid w:val="00291225"/>
    <w:rsid w:val="00291D43"/>
    <w:rsid w:val="002938C9"/>
    <w:rsid w:val="002951BC"/>
    <w:rsid w:val="00303F9D"/>
    <w:rsid w:val="003431A3"/>
    <w:rsid w:val="00366A86"/>
    <w:rsid w:val="00371082"/>
    <w:rsid w:val="00377EC4"/>
    <w:rsid w:val="0038299B"/>
    <w:rsid w:val="00385926"/>
    <w:rsid w:val="003A17F5"/>
    <w:rsid w:val="003D0661"/>
    <w:rsid w:val="003D24A7"/>
    <w:rsid w:val="00401F6E"/>
    <w:rsid w:val="00411F23"/>
    <w:rsid w:val="00414A4B"/>
    <w:rsid w:val="0041701B"/>
    <w:rsid w:val="00420B3B"/>
    <w:rsid w:val="00421CA3"/>
    <w:rsid w:val="0042503C"/>
    <w:rsid w:val="00471DDC"/>
    <w:rsid w:val="00475CF9"/>
    <w:rsid w:val="004A73F6"/>
    <w:rsid w:val="004B2738"/>
    <w:rsid w:val="004B6E4B"/>
    <w:rsid w:val="004D30F3"/>
    <w:rsid w:val="004E39AA"/>
    <w:rsid w:val="004E7F2F"/>
    <w:rsid w:val="00511CD6"/>
    <w:rsid w:val="005561BA"/>
    <w:rsid w:val="00574497"/>
    <w:rsid w:val="00602128"/>
    <w:rsid w:val="00611CC7"/>
    <w:rsid w:val="0064184B"/>
    <w:rsid w:val="00645360"/>
    <w:rsid w:val="00692543"/>
    <w:rsid w:val="006A77C2"/>
    <w:rsid w:val="00710837"/>
    <w:rsid w:val="007278CD"/>
    <w:rsid w:val="007513FF"/>
    <w:rsid w:val="007604F2"/>
    <w:rsid w:val="0076287C"/>
    <w:rsid w:val="007715C4"/>
    <w:rsid w:val="00773BE7"/>
    <w:rsid w:val="007E628F"/>
    <w:rsid w:val="007F67FF"/>
    <w:rsid w:val="00803D20"/>
    <w:rsid w:val="00807EC5"/>
    <w:rsid w:val="00827915"/>
    <w:rsid w:val="0089081B"/>
    <w:rsid w:val="0089329B"/>
    <w:rsid w:val="008B48E0"/>
    <w:rsid w:val="008B5D49"/>
    <w:rsid w:val="008D02A5"/>
    <w:rsid w:val="00912D04"/>
    <w:rsid w:val="00916907"/>
    <w:rsid w:val="00931452"/>
    <w:rsid w:val="0093396C"/>
    <w:rsid w:val="009360C2"/>
    <w:rsid w:val="00936CCE"/>
    <w:rsid w:val="009C4274"/>
    <w:rsid w:val="009D6A73"/>
    <w:rsid w:val="009E1DB2"/>
    <w:rsid w:val="009E7A7F"/>
    <w:rsid w:val="00A00A66"/>
    <w:rsid w:val="00A06BF3"/>
    <w:rsid w:val="00A239BA"/>
    <w:rsid w:val="00A32F9C"/>
    <w:rsid w:val="00A4181A"/>
    <w:rsid w:val="00A915FD"/>
    <w:rsid w:val="00AB01CD"/>
    <w:rsid w:val="00AB3A39"/>
    <w:rsid w:val="00AC0BF1"/>
    <w:rsid w:val="00AD674F"/>
    <w:rsid w:val="00AD7D0F"/>
    <w:rsid w:val="00AE1A76"/>
    <w:rsid w:val="00B27D53"/>
    <w:rsid w:val="00B3005F"/>
    <w:rsid w:val="00B31F6E"/>
    <w:rsid w:val="00B5109C"/>
    <w:rsid w:val="00BC4336"/>
    <w:rsid w:val="00BD324B"/>
    <w:rsid w:val="00C12B19"/>
    <w:rsid w:val="00C13D52"/>
    <w:rsid w:val="00C26A4B"/>
    <w:rsid w:val="00C500F5"/>
    <w:rsid w:val="00CE0370"/>
    <w:rsid w:val="00D22FEF"/>
    <w:rsid w:val="00D74CFD"/>
    <w:rsid w:val="00E00C98"/>
    <w:rsid w:val="00E03544"/>
    <w:rsid w:val="00E30591"/>
    <w:rsid w:val="00E41218"/>
    <w:rsid w:val="00E53CD3"/>
    <w:rsid w:val="00E67097"/>
    <w:rsid w:val="00E962B8"/>
    <w:rsid w:val="00EA6136"/>
    <w:rsid w:val="00ED1EEC"/>
    <w:rsid w:val="00EF23E9"/>
    <w:rsid w:val="00F04BA7"/>
    <w:rsid w:val="00F10B91"/>
    <w:rsid w:val="00F306A2"/>
    <w:rsid w:val="00F473F7"/>
    <w:rsid w:val="00F603DE"/>
    <w:rsid w:val="00F62DF2"/>
    <w:rsid w:val="00F67547"/>
    <w:rsid w:val="00F73F47"/>
    <w:rsid w:val="00FA2881"/>
    <w:rsid w:val="00FA61F5"/>
    <w:rsid w:val="00FF49A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1D5C34-B8D1-4362-9224-6A150A582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Narrow" w:eastAsiaTheme="minorHAnsi" w:hAnsi="Arial Narrow" w:cstheme="minorBidi"/>
        <w:sz w:val="24"/>
        <w:szCs w:val="24"/>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A2881"/>
  </w:style>
  <w:style w:type="paragraph" w:styleId="berschrift1">
    <w:name w:val="heading 1"/>
    <w:basedOn w:val="Standard"/>
    <w:next w:val="Standard"/>
    <w:link w:val="berschrift1Zchn"/>
    <w:uiPriority w:val="9"/>
    <w:qFormat/>
    <w:rsid w:val="00D74CF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3">
    <w:name w:val="heading 3"/>
    <w:basedOn w:val="Standard"/>
    <w:link w:val="berschrift3Zchn"/>
    <w:uiPriority w:val="9"/>
    <w:qFormat/>
    <w:rsid w:val="00366A86"/>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366A86"/>
    <w:rPr>
      <w:color w:val="0563C1" w:themeColor="hyperlink"/>
      <w:u w:val="single"/>
    </w:rPr>
  </w:style>
  <w:style w:type="character" w:customStyle="1" w:styleId="berschrift3Zchn">
    <w:name w:val="Überschrift 3 Zchn"/>
    <w:basedOn w:val="Absatz-Standardschriftart"/>
    <w:link w:val="berschrift3"/>
    <w:uiPriority w:val="9"/>
    <w:rsid w:val="00366A86"/>
    <w:rPr>
      <w:rFonts w:ascii="Times New Roman" w:eastAsia="Times New Roman" w:hAnsi="Times New Roman" w:cs="Times New Roman"/>
      <w:b/>
      <w:bCs/>
      <w:sz w:val="27"/>
      <w:szCs w:val="27"/>
      <w:lang w:eastAsia="de-DE"/>
    </w:rPr>
  </w:style>
  <w:style w:type="paragraph" w:styleId="StandardWeb">
    <w:name w:val="Normal (Web)"/>
    <w:basedOn w:val="Standard"/>
    <w:uiPriority w:val="99"/>
    <w:unhideWhenUsed/>
    <w:rsid w:val="00366A86"/>
    <w:pPr>
      <w:spacing w:before="100" w:beforeAutospacing="1" w:after="100" w:afterAutospacing="1" w:line="240" w:lineRule="auto"/>
    </w:pPr>
    <w:rPr>
      <w:rFonts w:ascii="Times New Roman" w:eastAsia="Times New Roman" w:hAnsi="Times New Roman" w:cs="Times New Roman"/>
      <w:lang w:eastAsia="de-DE"/>
    </w:rPr>
  </w:style>
  <w:style w:type="character" w:styleId="Fett">
    <w:name w:val="Strong"/>
    <w:basedOn w:val="Absatz-Standardschriftart"/>
    <w:uiPriority w:val="22"/>
    <w:qFormat/>
    <w:rsid w:val="00366A86"/>
    <w:rPr>
      <w:b/>
      <w:bCs/>
    </w:rPr>
  </w:style>
  <w:style w:type="character" w:customStyle="1" w:styleId="berschrift1Zchn">
    <w:name w:val="Überschrift 1 Zchn"/>
    <w:basedOn w:val="Absatz-Standardschriftart"/>
    <w:link w:val="berschrift1"/>
    <w:uiPriority w:val="9"/>
    <w:rsid w:val="00D74CFD"/>
    <w:rPr>
      <w:rFonts w:asciiTheme="majorHAnsi" w:eastAsiaTheme="majorEastAsia" w:hAnsiTheme="majorHAnsi" w:cstheme="majorBidi"/>
      <w:color w:val="2E74B5" w:themeColor="accent1" w:themeShade="BF"/>
      <w:sz w:val="32"/>
      <w:szCs w:val="32"/>
    </w:rPr>
  </w:style>
  <w:style w:type="paragraph" w:styleId="Aufzhlungszeichen">
    <w:name w:val="List Bullet"/>
    <w:basedOn w:val="Standard"/>
    <w:uiPriority w:val="99"/>
    <w:unhideWhenUsed/>
    <w:rsid w:val="00BC4336"/>
    <w:pPr>
      <w:numPr>
        <w:numId w:val="1"/>
      </w:numPr>
      <w:contextualSpacing/>
    </w:pPr>
  </w:style>
  <w:style w:type="paragraph" w:styleId="Listenabsatz">
    <w:name w:val="List Paragraph"/>
    <w:basedOn w:val="Standard"/>
    <w:uiPriority w:val="34"/>
    <w:qFormat/>
    <w:rsid w:val="008908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932765">
      <w:bodyDiv w:val="1"/>
      <w:marLeft w:val="0"/>
      <w:marRight w:val="0"/>
      <w:marTop w:val="0"/>
      <w:marBottom w:val="0"/>
      <w:divBdr>
        <w:top w:val="none" w:sz="0" w:space="0" w:color="auto"/>
        <w:left w:val="none" w:sz="0" w:space="0" w:color="auto"/>
        <w:bottom w:val="none" w:sz="0" w:space="0" w:color="auto"/>
        <w:right w:val="none" w:sz="0" w:space="0" w:color="auto"/>
      </w:divBdr>
    </w:div>
    <w:div w:id="672882689">
      <w:bodyDiv w:val="1"/>
      <w:marLeft w:val="0"/>
      <w:marRight w:val="0"/>
      <w:marTop w:val="0"/>
      <w:marBottom w:val="0"/>
      <w:divBdr>
        <w:top w:val="none" w:sz="0" w:space="0" w:color="auto"/>
        <w:left w:val="none" w:sz="0" w:space="0" w:color="auto"/>
        <w:bottom w:val="none" w:sz="0" w:space="0" w:color="auto"/>
        <w:right w:val="none" w:sz="0" w:space="0" w:color="auto"/>
      </w:divBdr>
    </w:div>
    <w:div w:id="789012557">
      <w:bodyDiv w:val="1"/>
      <w:marLeft w:val="0"/>
      <w:marRight w:val="0"/>
      <w:marTop w:val="0"/>
      <w:marBottom w:val="0"/>
      <w:divBdr>
        <w:top w:val="none" w:sz="0" w:space="0" w:color="auto"/>
        <w:left w:val="none" w:sz="0" w:space="0" w:color="auto"/>
        <w:bottom w:val="none" w:sz="0" w:space="0" w:color="auto"/>
        <w:right w:val="none" w:sz="0" w:space="0" w:color="auto"/>
      </w:divBdr>
      <w:divsChild>
        <w:div w:id="1635713719">
          <w:marLeft w:val="0"/>
          <w:marRight w:val="0"/>
          <w:marTop w:val="0"/>
          <w:marBottom w:val="0"/>
          <w:divBdr>
            <w:top w:val="none" w:sz="0" w:space="0" w:color="auto"/>
            <w:left w:val="none" w:sz="0" w:space="0" w:color="auto"/>
            <w:bottom w:val="none" w:sz="0" w:space="0" w:color="auto"/>
            <w:right w:val="none" w:sz="0" w:space="0" w:color="auto"/>
          </w:divBdr>
        </w:div>
        <w:div w:id="1043673142">
          <w:marLeft w:val="0"/>
          <w:marRight w:val="0"/>
          <w:marTop w:val="0"/>
          <w:marBottom w:val="0"/>
          <w:divBdr>
            <w:top w:val="none" w:sz="0" w:space="0" w:color="auto"/>
            <w:left w:val="none" w:sz="0" w:space="0" w:color="auto"/>
            <w:bottom w:val="none" w:sz="0" w:space="0" w:color="auto"/>
            <w:right w:val="none" w:sz="0" w:space="0" w:color="auto"/>
          </w:divBdr>
        </w:div>
        <w:div w:id="799999293">
          <w:marLeft w:val="0"/>
          <w:marRight w:val="0"/>
          <w:marTop w:val="0"/>
          <w:marBottom w:val="0"/>
          <w:divBdr>
            <w:top w:val="none" w:sz="0" w:space="0" w:color="auto"/>
            <w:left w:val="none" w:sz="0" w:space="0" w:color="auto"/>
            <w:bottom w:val="none" w:sz="0" w:space="0" w:color="auto"/>
            <w:right w:val="none" w:sz="0" w:space="0" w:color="auto"/>
          </w:divBdr>
        </w:div>
        <w:div w:id="200634142">
          <w:marLeft w:val="0"/>
          <w:marRight w:val="0"/>
          <w:marTop w:val="0"/>
          <w:marBottom w:val="0"/>
          <w:divBdr>
            <w:top w:val="none" w:sz="0" w:space="0" w:color="auto"/>
            <w:left w:val="none" w:sz="0" w:space="0" w:color="auto"/>
            <w:bottom w:val="none" w:sz="0" w:space="0" w:color="auto"/>
            <w:right w:val="none" w:sz="0" w:space="0" w:color="auto"/>
          </w:divBdr>
        </w:div>
        <w:div w:id="1984965895">
          <w:marLeft w:val="0"/>
          <w:marRight w:val="0"/>
          <w:marTop w:val="0"/>
          <w:marBottom w:val="0"/>
          <w:divBdr>
            <w:top w:val="none" w:sz="0" w:space="0" w:color="auto"/>
            <w:left w:val="none" w:sz="0" w:space="0" w:color="auto"/>
            <w:bottom w:val="none" w:sz="0" w:space="0" w:color="auto"/>
            <w:right w:val="none" w:sz="0" w:space="0" w:color="auto"/>
          </w:divBdr>
        </w:div>
        <w:div w:id="46686165">
          <w:marLeft w:val="0"/>
          <w:marRight w:val="0"/>
          <w:marTop w:val="0"/>
          <w:marBottom w:val="0"/>
          <w:divBdr>
            <w:top w:val="none" w:sz="0" w:space="0" w:color="auto"/>
            <w:left w:val="none" w:sz="0" w:space="0" w:color="auto"/>
            <w:bottom w:val="none" w:sz="0" w:space="0" w:color="auto"/>
            <w:right w:val="none" w:sz="0" w:space="0" w:color="auto"/>
          </w:divBdr>
        </w:div>
        <w:div w:id="634410991">
          <w:marLeft w:val="0"/>
          <w:marRight w:val="0"/>
          <w:marTop w:val="0"/>
          <w:marBottom w:val="0"/>
          <w:divBdr>
            <w:top w:val="none" w:sz="0" w:space="0" w:color="auto"/>
            <w:left w:val="none" w:sz="0" w:space="0" w:color="auto"/>
            <w:bottom w:val="none" w:sz="0" w:space="0" w:color="auto"/>
            <w:right w:val="none" w:sz="0" w:space="0" w:color="auto"/>
          </w:divBdr>
        </w:div>
        <w:div w:id="383483422">
          <w:marLeft w:val="0"/>
          <w:marRight w:val="0"/>
          <w:marTop w:val="0"/>
          <w:marBottom w:val="0"/>
          <w:divBdr>
            <w:top w:val="none" w:sz="0" w:space="0" w:color="auto"/>
            <w:left w:val="none" w:sz="0" w:space="0" w:color="auto"/>
            <w:bottom w:val="none" w:sz="0" w:space="0" w:color="auto"/>
            <w:right w:val="none" w:sz="0" w:space="0" w:color="auto"/>
          </w:divBdr>
        </w:div>
        <w:div w:id="2133092778">
          <w:marLeft w:val="0"/>
          <w:marRight w:val="0"/>
          <w:marTop w:val="0"/>
          <w:marBottom w:val="0"/>
          <w:divBdr>
            <w:top w:val="none" w:sz="0" w:space="0" w:color="auto"/>
            <w:left w:val="none" w:sz="0" w:space="0" w:color="auto"/>
            <w:bottom w:val="none" w:sz="0" w:space="0" w:color="auto"/>
            <w:right w:val="none" w:sz="0" w:space="0" w:color="auto"/>
          </w:divBdr>
        </w:div>
        <w:div w:id="1125464613">
          <w:marLeft w:val="0"/>
          <w:marRight w:val="0"/>
          <w:marTop w:val="0"/>
          <w:marBottom w:val="0"/>
          <w:divBdr>
            <w:top w:val="none" w:sz="0" w:space="0" w:color="auto"/>
            <w:left w:val="none" w:sz="0" w:space="0" w:color="auto"/>
            <w:bottom w:val="none" w:sz="0" w:space="0" w:color="auto"/>
            <w:right w:val="none" w:sz="0" w:space="0" w:color="auto"/>
          </w:divBdr>
        </w:div>
        <w:div w:id="979503753">
          <w:marLeft w:val="0"/>
          <w:marRight w:val="0"/>
          <w:marTop w:val="0"/>
          <w:marBottom w:val="0"/>
          <w:divBdr>
            <w:top w:val="none" w:sz="0" w:space="0" w:color="auto"/>
            <w:left w:val="none" w:sz="0" w:space="0" w:color="auto"/>
            <w:bottom w:val="none" w:sz="0" w:space="0" w:color="auto"/>
            <w:right w:val="none" w:sz="0" w:space="0" w:color="auto"/>
          </w:divBdr>
        </w:div>
        <w:div w:id="779301222">
          <w:marLeft w:val="0"/>
          <w:marRight w:val="0"/>
          <w:marTop w:val="0"/>
          <w:marBottom w:val="0"/>
          <w:divBdr>
            <w:top w:val="none" w:sz="0" w:space="0" w:color="auto"/>
            <w:left w:val="none" w:sz="0" w:space="0" w:color="auto"/>
            <w:bottom w:val="none" w:sz="0" w:space="0" w:color="auto"/>
            <w:right w:val="none" w:sz="0" w:space="0" w:color="auto"/>
          </w:divBdr>
        </w:div>
        <w:div w:id="658269926">
          <w:marLeft w:val="0"/>
          <w:marRight w:val="0"/>
          <w:marTop w:val="0"/>
          <w:marBottom w:val="0"/>
          <w:divBdr>
            <w:top w:val="none" w:sz="0" w:space="0" w:color="auto"/>
            <w:left w:val="none" w:sz="0" w:space="0" w:color="auto"/>
            <w:bottom w:val="none" w:sz="0" w:space="0" w:color="auto"/>
            <w:right w:val="none" w:sz="0" w:space="0" w:color="auto"/>
          </w:divBdr>
        </w:div>
      </w:divsChild>
    </w:div>
    <w:div w:id="866022209">
      <w:bodyDiv w:val="1"/>
      <w:marLeft w:val="0"/>
      <w:marRight w:val="0"/>
      <w:marTop w:val="0"/>
      <w:marBottom w:val="0"/>
      <w:divBdr>
        <w:top w:val="none" w:sz="0" w:space="0" w:color="auto"/>
        <w:left w:val="none" w:sz="0" w:space="0" w:color="auto"/>
        <w:bottom w:val="none" w:sz="0" w:space="0" w:color="auto"/>
        <w:right w:val="none" w:sz="0" w:space="0" w:color="auto"/>
      </w:divBdr>
    </w:div>
    <w:div w:id="931165163">
      <w:bodyDiv w:val="1"/>
      <w:marLeft w:val="0"/>
      <w:marRight w:val="0"/>
      <w:marTop w:val="0"/>
      <w:marBottom w:val="0"/>
      <w:divBdr>
        <w:top w:val="none" w:sz="0" w:space="0" w:color="auto"/>
        <w:left w:val="none" w:sz="0" w:space="0" w:color="auto"/>
        <w:bottom w:val="none" w:sz="0" w:space="0" w:color="auto"/>
        <w:right w:val="none" w:sz="0" w:space="0" w:color="auto"/>
      </w:divBdr>
    </w:div>
    <w:div w:id="1037505380">
      <w:bodyDiv w:val="1"/>
      <w:marLeft w:val="0"/>
      <w:marRight w:val="0"/>
      <w:marTop w:val="0"/>
      <w:marBottom w:val="0"/>
      <w:divBdr>
        <w:top w:val="none" w:sz="0" w:space="0" w:color="auto"/>
        <w:left w:val="none" w:sz="0" w:space="0" w:color="auto"/>
        <w:bottom w:val="none" w:sz="0" w:space="0" w:color="auto"/>
        <w:right w:val="none" w:sz="0" w:space="0" w:color="auto"/>
      </w:divBdr>
    </w:div>
    <w:div w:id="1091731409">
      <w:bodyDiv w:val="1"/>
      <w:marLeft w:val="0"/>
      <w:marRight w:val="0"/>
      <w:marTop w:val="0"/>
      <w:marBottom w:val="0"/>
      <w:divBdr>
        <w:top w:val="none" w:sz="0" w:space="0" w:color="auto"/>
        <w:left w:val="none" w:sz="0" w:space="0" w:color="auto"/>
        <w:bottom w:val="none" w:sz="0" w:space="0" w:color="auto"/>
        <w:right w:val="none" w:sz="0" w:space="0" w:color="auto"/>
      </w:divBdr>
    </w:div>
    <w:div w:id="1190487406">
      <w:bodyDiv w:val="1"/>
      <w:marLeft w:val="0"/>
      <w:marRight w:val="0"/>
      <w:marTop w:val="0"/>
      <w:marBottom w:val="0"/>
      <w:divBdr>
        <w:top w:val="none" w:sz="0" w:space="0" w:color="auto"/>
        <w:left w:val="none" w:sz="0" w:space="0" w:color="auto"/>
        <w:bottom w:val="none" w:sz="0" w:space="0" w:color="auto"/>
        <w:right w:val="none" w:sz="0" w:space="0" w:color="auto"/>
      </w:divBdr>
    </w:div>
    <w:div w:id="1287005476">
      <w:bodyDiv w:val="1"/>
      <w:marLeft w:val="0"/>
      <w:marRight w:val="0"/>
      <w:marTop w:val="0"/>
      <w:marBottom w:val="0"/>
      <w:divBdr>
        <w:top w:val="none" w:sz="0" w:space="0" w:color="auto"/>
        <w:left w:val="none" w:sz="0" w:space="0" w:color="auto"/>
        <w:bottom w:val="none" w:sz="0" w:space="0" w:color="auto"/>
        <w:right w:val="none" w:sz="0" w:space="0" w:color="auto"/>
      </w:divBdr>
    </w:div>
    <w:div w:id="1441417408">
      <w:bodyDiv w:val="1"/>
      <w:marLeft w:val="0"/>
      <w:marRight w:val="0"/>
      <w:marTop w:val="0"/>
      <w:marBottom w:val="0"/>
      <w:divBdr>
        <w:top w:val="none" w:sz="0" w:space="0" w:color="auto"/>
        <w:left w:val="none" w:sz="0" w:space="0" w:color="auto"/>
        <w:bottom w:val="none" w:sz="0" w:space="0" w:color="auto"/>
        <w:right w:val="none" w:sz="0" w:space="0" w:color="auto"/>
      </w:divBdr>
    </w:div>
    <w:div w:id="1529678465">
      <w:bodyDiv w:val="1"/>
      <w:marLeft w:val="0"/>
      <w:marRight w:val="0"/>
      <w:marTop w:val="0"/>
      <w:marBottom w:val="0"/>
      <w:divBdr>
        <w:top w:val="none" w:sz="0" w:space="0" w:color="auto"/>
        <w:left w:val="none" w:sz="0" w:space="0" w:color="auto"/>
        <w:bottom w:val="none" w:sz="0" w:space="0" w:color="auto"/>
        <w:right w:val="none" w:sz="0" w:space="0" w:color="auto"/>
      </w:divBdr>
    </w:div>
    <w:div w:id="1537306149">
      <w:bodyDiv w:val="1"/>
      <w:marLeft w:val="0"/>
      <w:marRight w:val="0"/>
      <w:marTop w:val="0"/>
      <w:marBottom w:val="0"/>
      <w:divBdr>
        <w:top w:val="none" w:sz="0" w:space="0" w:color="auto"/>
        <w:left w:val="none" w:sz="0" w:space="0" w:color="auto"/>
        <w:bottom w:val="none" w:sz="0" w:space="0" w:color="auto"/>
        <w:right w:val="none" w:sz="0" w:space="0" w:color="auto"/>
      </w:divBdr>
    </w:div>
    <w:div w:id="1562323584">
      <w:bodyDiv w:val="1"/>
      <w:marLeft w:val="0"/>
      <w:marRight w:val="0"/>
      <w:marTop w:val="0"/>
      <w:marBottom w:val="0"/>
      <w:divBdr>
        <w:top w:val="none" w:sz="0" w:space="0" w:color="auto"/>
        <w:left w:val="none" w:sz="0" w:space="0" w:color="auto"/>
        <w:bottom w:val="none" w:sz="0" w:space="0" w:color="auto"/>
        <w:right w:val="none" w:sz="0" w:space="0" w:color="auto"/>
      </w:divBdr>
    </w:div>
    <w:div w:id="1931497596">
      <w:bodyDiv w:val="1"/>
      <w:marLeft w:val="0"/>
      <w:marRight w:val="0"/>
      <w:marTop w:val="0"/>
      <w:marBottom w:val="0"/>
      <w:divBdr>
        <w:top w:val="none" w:sz="0" w:space="0" w:color="auto"/>
        <w:left w:val="none" w:sz="0" w:space="0" w:color="auto"/>
        <w:bottom w:val="none" w:sz="0" w:space="0" w:color="auto"/>
        <w:right w:val="none" w:sz="0" w:space="0" w:color="auto"/>
      </w:divBdr>
    </w:div>
    <w:div w:id="2125688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bi.nlm.nih.gov/pubmed/21299842" TargetMode="External"/><Relationship Id="rId3" Type="http://schemas.openxmlformats.org/officeDocument/2006/relationships/settings" Target="settings.xml"/><Relationship Id="rId7" Type="http://schemas.openxmlformats.org/officeDocument/2006/relationships/hyperlink" Target="http://www.ncbi.nlm.nih.gov/pubmed/2431487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rgo-log.com/cacao-flavonoid-epicatechin-inhibits-myostatin-strengthens-muscles.html" TargetMode="External"/><Relationship Id="rId11" Type="http://schemas.openxmlformats.org/officeDocument/2006/relationships/theme" Target="theme/theme1.xml"/><Relationship Id="rId5" Type="http://schemas.openxmlformats.org/officeDocument/2006/relationships/hyperlink" Target="http://www.aesirsports.de"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ncbi.nlm.nih.gov/pmc/articles/PMC2860900/"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1255</Words>
  <Characters>7912</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Damian</dc:creator>
  <cp:keywords/>
  <dc:description/>
  <cp:lastModifiedBy>Damian Minichowski</cp:lastModifiedBy>
  <cp:revision>34</cp:revision>
  <dcterms:created xsi:type="dcterms:W3CDTF">2014-12-29T18:41:00Z</dcterms:created>
  <dcterms:modified xsi:type="dcterms:W3CDTF">2016-03-31T10:46:00Z</dcterms:modified>
</cp:coreProperties>
</file>